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09C" w14:textId="7C51D183" w:rsidR="00BA6A0B" w:rsidRPr="00D44600" w:rsidRDefault="002D1AF8" w:rsidP="00944707">
      <w:pPr>
        <w:spacing w:before="60" w:after="60" w:line="240" w:lineRule="auto"/>
        <w:rPr>
          <w:rFonts w:ascii="Arial Nova Cond" w:hAnsi="Arial Nova Cond"/>
          <w:color w:val="EB6408"/>
          <w:sz w:val="24"/>
          <w:szCs w:val="24"/>
        </w:rPr>
      </w:pPr>
      <w:r>
        <w:rPr>
          <w:rFonts w:ascii="Arial Nova Cond" w:hAnsi="Arial Nova Cond"/>
          <w:color w:val="EB6408"/>
          <w:sz w:val="24"/>
          <w:szCs w:val="24"/>
        </w:rPr>
        <w:t>Instructions for Practical and Research Training</w:t>
      </w:r>
    </w:p>
    <w:p w14:paraId="45C49414" w14:textId="3B402874" w:rsidR="007238D8" w:rsidRPr="00D44600" w:rsidRDefault="007238D8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3D633C88" w14:textId="6828B294" w:rsidR="001E743E" w:rsidRPr="00301AF0" w:rsidRDefault="001E743E" w:rsidP="001E743E">
      <w:pPr>
        <w:rPr>
          <w:rFonts w:ascii="Arial Nova Cond" w:hAnsi="Arial Nova Cond"/>
          <w:b/>
          <w:bCs/>
        </w:rPr>
      </w:pPr>
      <w:r w:rsidRPr="00301AF0">
        <w:rPr>
          <w:rFonts w:ascii="Arial Nova Cond" w:hAnsi="Arial Nova Cond"/>
          <w:b/>
          <w:bCs/>
        </w:rPr>
        <w:t>Scope</w:t>
      </w:r>
    </w:p>
    <w:p w14:paraId="1F0F030F" w14:textId="3EC1FF0E" w:rsidR="001E743E" w:rsidRPr="001E743E" w:rsidRDefault="00C71895" w:rsidP="00BF0888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Students</w:t>
      </w:r>
      <w:r w:rsidR="001E743E" w:rsidRPr="001E743E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are</w:t>
      </w:r>
      <w:r w:rsidR="001E743E" w:rsidRPr="001E743E">
        <w:rPr>
          <w:rFonts w:ascii="Arial Nova Cond" w:hAnsi="Arial Nova Cond"/>
        </w:rPr>
        <w:t xml:space="preserve"> required to complete </w:t>
      </w:r>
      <w:r w:rsidR="004E2272">
        <w:rPr>
          <w:rFonts w:ascii="Arial Nova Cond" w:hAnsi="Arial Nova Cond"/>
        </w:rPr>
        <w:t>the internship</w:t>
      </w:r>
      <w:r w:rsidR="001E743E" w:rsidRPr="001E743E">
        <w:rPr>
          <w:rFonts w:ascii="Arial Nova Cond" w:hAnsi="Arial Nova Cond"/>
        </w:rPr>
        <w:t xml:space="preserve"> in </w:t>
      </w:r>
      <w:r w:rsidR="00301AF0">
        <w:rPr>
          <w:rFonts w:ascii="Arial Nova Cond" w:hAnsi="Arial Nova Cond"/>
        </w:rPr>
        <w:t xml:space="preserve">a </w:t>
      </w:r>
      <w:r w:rsidR="004E2272">
        <w:rPr>
          <w:rFonts w:ascii="Arial Nova Cond" w:hAnsi="Arial Nova Cond"/>
        </w:rPr>
        <w:t xml:space="preserve">total </w:t>
      </w:r>
      <w:r w:rsidR="001E743E" w:rsidRPr="001E743E">
        <w:rPr>
          <w:rFonts w:ascii="Arial Nova Cond" w:hAnsi="Arial Nova Cond"/>
        </w:rPr>
        <w:t xml:space="preserve">duration of at least </w:t>
      </w:r>
      <w:r w:rsidR="00301AF0">
        <w:rPr>
          <w:rFonts w:ascii="Arial Nova Cond" w:hAnsi="Arial Nova Cond"/>
        </w:rPr>
        <w:t>three</w:t>
      </w:r>
      <w:r w:rsidR="001E743E" w:rsidRPr="001E743E">
        <w:rPr>
          <w:rFonts w:ascii="Arial Nova Cond" w:hAnsi="Arial Nova Cond"/>
        </w:rPr>
        <w:t xml:space="preserve"> weeks, </w:t>
      </w:r>
      <w:proofErr w:type="gramStart"/>
      <w:r w:rsidR="001E743E" w:rsidRPr="001E743E">
        <w:rPr>
          <w:rFonts w:ascii="Arial Nova Cond" w:hAnsi="Arial Nova Cond"/>
        </w:rPr>
        <w:t>i.e.</w:t>
      </w:r>
      <w:proofErr w:type="gramEnd"/>
      <w:r w:rsidR="001E743E" w:rsidRPr="001E743E">
        <w:rPr>
          <w:rFonts w:ascii="Arial Nova Cond" w:hAnsi="Arial Nova Cond"/>
        </w:rPr>
        <w:t xml:space="preserve"> 120 hours in total. It is possible to co</w:t>
      </w:r>
      <w:r w:rsidR="00E46AB2">
        <w:rPr>
          <w:rFonts w:ascii="Arial Nova Cond" w:hAnsi="Arial Nova Cond"/>
        </w:rPr>
        <w:t>nduct</w:t>
      </w:r>
      <w:r w:rsidR="001E743E" w:rsidRPr="001E743E">
        <w:rPr>
          <w:rFonts w:ascii="Arial Nova Cond" w:hAnsi="Arial Nova Cond"/>
        </w:rPr>
        <w:t xml:space="preserve"> training at once or in blocks</w:t>
      </w:r>
      <w:r>
        <w:rPr>
          <w:rFonts w:ascii="Arial Nova Cond" w:hAnsi="Arial Nova Cond"/>
        </w:rPr>
        <w:t>,</w:t>
      </w:r>
      <w:r w:rsidR="00BF0888">
        <w:rPr>
          <w:rFonts w:ascii="Arial Nova Cond" w:hAnsi="Arial Nova Cond"/>
        </w:rPr>
        <w:t xml:space="preserve"> in various organisations, and upon discussion with the master’s thesis supervisor</w:t>
      </w:r>
      <w:r>
        <w:rPr>
          <w:rFonts w:ascii="Arial Nova Cond" w:hAnsi="Arial Nova Cond"/>
        </w:rPr>
        <w:t xml:space="preserve">. </w:t>
      </w:r>
      <w:r w:rsidR="00BF0888">
        <w:rPr>
          <w:rFonts w:ascii="Arial Nova Cond" w:hAnsi="Arial Nova Cond"/>
        </w:rPr>
        <w:t>Completion of the internship</w:t>
      </w:r>
      <w:r w:rsidR="001E743E" w:rsidRPr="001E743E">
        <w:rPr>
          <w:rFonts w:ascii="Arial Nova Cond" w:hAnsi="Arial Nova Cond"/>
        </w:rPr>
        <w:t xml:space="preserve"> may not interfere with student</w:t>
      </w:r>
      <w:r>
        <w:rPr>
          <w:rFonts w:ascii="Arial Nova Cond" w:hAnsi="Arial Nova Cond"/>
        </w:rPr>
        <w:t>s’</w:t>
      </w:r>
      <w:r w:rsidR="001E743E" w:rsidRPr="001E743E">
        <w:rPr>
          <w:rFonts w:ascii="Arial Nova Cond" w:hAnsi="Arial Nova Cond"/>
        </w:rPr>
        <w:t xml:space="preserve"> participation in classes.</w:t>
      </w:r>
    </w:p>
    <w:p w14:paraId="2F7B87FA" w14:textId="30474F0B" w:rsidR="001E743E" w:rsidRDefault="00BF0888" w:rsidP="001053E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The</w:t>
      </w:r>
      <w:r w:rsidR="001E743E" w:rsidRPr="001E743E">
        <w:rPr>
          <w:rFonts w:ascii="Arial Nova Cond" w:hAnsi="Arial Nova Cond"/>
        </w:rPr>
        <w:t xml:space="preserve"> content must </w:t>
      </w:r>
      <w:r w:rsidR="00E46AB2">
        <w:rPr>
          <w:rFonts w:ascii="Arial Nova Cond" w:hAnsi="Arial Nova Cond"/>
        </w:rPr>
        <w:t>align</w:t>
      </w:r>
      <w:r w:rsidR="001E743E" w:rsidRPr="001E743E">
        <w:rPr>
          <w:rFonts w:ascii="Arial Nova Cond" w:hAnsi="Arial Nova Cond"/>
        </w:rPr>
        <w:t xml:space="preserve"> with </w:t>
      </w:r>
      <w:r>
        <w:rPr>
          <w:rFonts w:ascii="Arial Nova Cond" w:hAnsi="Arial Nova Cond"/>
        </w:rPr>
        <w:t xml:space="preserve">the </w:t>
      </w:r>
      <w:r w:rsidR="001E743E" w:rsidRPr="001E743E">
        <w:rPr>
          <w:rFonts w:ascii="Arial Nova Cond" w:hAnsi="Arial Nova Cond"/>
        </w:rPr>
        <w:t>study programme</w:t>
      </w:r>
      <w:r>
        <w:rPr>
          <w:rFonts w:ascii="Arial Nova Cond" w:hAnsi="Arial Nova Cond"/>
        </w:rPr>
        <w:t xml:space="preserve"> </w:t>
      </w:r>
      <w:r w:rsidR="001E743E" w:rsidRPr="001E743E">
        <w:rPr>
          <w:rFonts w:ascii="Arial Nova Cond" w:hAnsi="Arial Nova Cond"/>
        </w:rPr>
        <w:t>or master’s thesis</w:t>
      </w:r>
      <w:r w:rsidR="00907E8C">
        <w:rPr>
          <w:rFonts w:ascii="Arial Nova Cond" w:hAnsi="Arial Nova Cond"/>
        </w:rPr>
        <w:t xml:space="preserve"> (</w:t>
      </w:r>
      <w:proofErr w:type="gramStart"/>
      <w:r w:rsidR="00A96A59">
        <w:rPr>
          <w:rFonts w:ascii="Arial Nova Cond" w:hAnsi="Arial Nova Cond"/>
        </w:rPr>
        <w:t>i.e.</w:t>
      </w:r>
      <w:proofErr w:type="gramEnd"/>
      <w:r w:rsidR="00A96A59">
        <w:rPr>
          <w:rFonts w:ascii="Arial Nova Cond" w:hAnsi="Arial Nova Cond"/>
        </w:rPr>
        <w:t xml:space="preserve"> in </w:t>
      </w:r>
      <w:r w:rsidR="00907E8C">
        <w:rPr>
          <w:rFonts w:ascii="Arial Nova Cond" w:hAnsi="Arial Nova Cond"/>
        </w:rPr>
        <w:t>various organisations</w:t>
      </w:r>
      <w:r w:rsidR="00907E8C" w:rsidRPr="00621D41">
        <w:rPr>
          <w:rFonts w:ascii="Arial Nova Cond" w:hAnsi="Arial Nova Cond"/>
        </w:rPr>
        <w:t xml:space="preserve"> active in </w:t>
      </w:r>
      <w:r w:rsidR="00907E8C">
        <w:rPr>
          <w:rFonts w:ascii="Arial Nova Cond" w:hAnsi="Arial Nova Cond"/>
        </w:rPr>
        <w:t>agriculture, rural development, agri-food value chains, development or conservation policies, and related fields</w:t>
      </w:r>
      <w:r w:rsidR="00907E8C" w:rsidRPr="00621D41">
        <w:rPr>
          <w:rFonts w:ascii="Arial Nova Cond" w:hAnsi="Arial Nova Cond"/>
        </w:rPr>
        <w:t>.</w:t>
      </w:r>
      <w:r w:rsidR="001E743E" w:rsidRPr="001E743E">
        <w:rPr>
          <w:rFonts w:ascii="Arial Nova Cond" w:hAnsi="Arial Nova Cond"/>
        </w:rPr>
        <w:t xml:space="preserve"> It is possible to accept active</w:t>
      </w:r>
      <w:r w:rsidR="00460901">
        <w:rPr>
          <w:rFonts w:ascii="Arial Nova Cond" w:hAnsi="Arial Nova Cond"/>
        </w:rPr>
        <w:t xml:space="preserve"> </w:t>
      </w:r>
      <w:r w:rsidR="001E743E" w:rsidRPr="001E743E">
        <w:rPr>
          <w:rFonts w:ascii="Arial Nova Cond" w:hAnsi="Arial Nova Cond"/>
        </w:rPr>
        <w:t xml:space="preserve">participation </w:t>
      </w:r>
      <w:r w:rsidR="00E46AB2">
        <w:rPr>
          <w:rFonts w:ascii="Arial Nova Cond" w:hAnsi="Arial Nova Cond"/>
        </w:rPr>
        <w:t>i</w:t>
      </w:r>
      <w:r w:rsidR="001E743E" w:rsidRPr="001E743E">
        <w:rPr>
          <w:rFonts w:ascii="Arial Nova Cond" w:hAnsi="Arial Nova Cond"/>
        </w:rPr>
        <w:t xml:space="preserve">n </w:t>
      </w:r>
      <w:r w:rsidR="00A96A59">
        <w:rPr>
          <w:rFonts w:ascii="Arial Nova Cond" w:hAnsi="Arial Nova Cond"/>
        </w:rPr>
        <w:t>a</w:t>
      </w:r>
      <w:r w:rsidR="00C01D36">
        <w:rPr>
          <w:rFonts w:ascii="Arial Nova Cond" w:hAnsi="Arial Nova Cond"/>
        </w:rPr>
        <w:t xml:space="preserve"> relevant</w:t>
      </w:r>
      <w:r w:rsidR="00A96A59">
        <w:rPr>
          <w:rFonts w:ascii="Arial Nova Cond" w:hAnsi="Arial Nova Cond"/>
        </w:rPr>
        <w:t xml:space="preserve"> </w:t>
      </w:r>
      <w:r w:rsidR="001E743E" w:rsidRPr="001E743E">
        <w:rPr>
          <w:rFonts w:ascii="Arial Nova Cond" w:hAnsi="Arial Nova Cond"/>
        </w:rPr>
        <w:t>project. During practical</w:t>
      </w:r>
      <w:r w:rsidR="00C021FE">
        <w:rPr>
          <w:rFonts w:ascii="Arial Nova Cond" w:hAnsi="Arial Nova Cond"/>
        </w:rPr>
        <w:t xml:space="preserve"> and research</w:t>
      </w:r>
      <w:r w:rsidR="001E743E" w:rsidRPr="001E743E">
        <w:rPr>
          <w:rFonts w:ascii="Arial Nova Cond" w:hAnsi="Arial Nova Cond"/>
        </w:rPr>
        <w:t xml:space="preserve"> training,</w:t>
      </w:r>
      <w:r w:rsidR="00460901">
        <w:rPr>
          <w:rFonts w:ascii="Arial Nova Cond" w:hAnsi="Arial Nova Cond"/>
        </w:rPr>
        <w:t xml:space="preserve"> </w:t>
      </w:r>
      <w:r w:rsidR="001E743E" w:rsidRPr="001E743E">
        <w:rPr>
          <w:rFonts w:ascii="Arial Nova Cond" w:hAnsi="Arial Nova Cond"/>
        </w:rPr>
        <w:t xml:space="preserve">students should </w:t>
      </w:r>
      <w:r w:rsidR="00C021FE">
        <w:rPr>
          <w:rFonts w:ascii="Arial Nova Cond" w:hAnsi="Arial Nova Cond"/>
        </w:rPr>
        <w:t>acquire</w:t>
      </w:r>
      <w:r w:rsidR="001E743E" w:rsidRPr="001E743E">
        <w:rPr>
          <w:rFonts w:ascii="Arial Nova Cond" w:hAnsi="Arial Nova Cond"/>
        </w:rPr>
        <w:t xml:space="preserve"> knowledge and skills </w:t>
      </w:r>
      <w:r w:rsidR="00E46AB2">
        <w:rPr>
          <w:rFonts w:ascii="Arial Nova Cond" w:hAnsi="Arial Nova Cond"/>
        </w:rPr>
        <w:t>appropriate</w:t>
      </w:r>
      <w:r w:rsidR="00C021FE">
        <w:rPr>
          <w:rFonts w:ascii="Arial Nova Cond" w:hAnsi="Arial Nova Cond"/>
        </w:rPr>
        <w:t xml:space="preserve"> for </w:t>
      </w:r>
      <w:r w:rsidR="00E46AB2">
        <w:rPr>
          <w:rFonts w:ascii="Arial Nova Cond" w:hAnsi="Arial Nova Cond"/>
        </w:rPr>
        <w:t xml:space="preserve">the </w:t>
      </w:r>
      <w:r w:rsidR="00C021FE">
        <w:rPr>
          <w:rFonts w:ascii="Arial Nova Cond" w:hAnsi="Arial Nova Cond"/>
        </w:rPr>
        <w:t>successful finalisation</w:t>
      </w:r>
      <w:r w:rsidR="00E46AB2">
        <w:rPr>
          <w:rFonts w:ascii="Arial Nova Cond" w:hAnsi="Arial Nova Cond"/>
        </w:rPr>
        <w:t xml:space="preserve"> of the master study programme</w:t>
      </w:r>
      <w:r w:rsidR="001E743E" w:rsidRPr="001E743E">
        <w:rPr>
          <w:rFonts w:ascii="Arial Nova Cond" w:hAnsi="Arial Nova Cond"/>
        </w:rPr>
        <w:t>.</w:t>
      </w:r>
    </w:p>
    <w:p w14:paraId="2C6ED4AD" w14:textId="3416BB23" w:rsidR="009520D6" w:rsidRDefault="001C1F47" w:rsidP="001C1F47">
      <w:pPr>
        <w:jc w:val="both"/>
        <w:rPr>
          <w:rFonts w:ascii="Arial Nova Cond" w:hAnsi="Arial Nova Cond"/>
        </w:rPr>
      </w:pPr>
      <w:r w:rsidRPr="001E743E">
        <w:rPr>
          <w:rFonts w:ascii="Arial Nova Cond" w:hAnsi="Arial Nova Cond"/>
        </w:rPr>
        <w:t xml:space="preserve">The course Practical </w:t>
      </w:r>
      <w:r>
        <w:rPr>
          <w:rFonts w:ascii="Arial Nova Cond" w:hAnsi="Arial Nova Cond"/>
        </w:rPr>
        <w:t xml:space="preserve">and Research </w:t>
      </w:r>
      <w:r w:rsidRPr="001E743E">
        <w:rPr>
          <w:rFonts w:ascii="Arial Nova Cond" w:hAnsi="Arial Nova Cond"/>
        </w:rPr>
        <w:t>Training is</w:t>
      </w:r>
      <w:r w:rsidR="00EC79F3">
        <w:rPr>
          <w:rFonts w:ascii="Arial Nova Cond" w:hAnsi="Arial Nova Cond"/>
        </w:rPr>
        <w:t>, after successful completion,</w:t>
      </w:r>
      <w:r w:rsidRPr="001E743E">
        <w:rPr>
          <w:rFonts w:ascii="Arial Nova Cond" w:hAnsi="Arial Nova Cond"/>
        </w:rPr>
        <w:t xml:space="preserve"> credited by 5 ECTS</w:t>
      </w:r>
      <w:r w:rsidR="00286AB4">
        <w:rPr>
          <w:rFonts w:ascii="Arial Nova Cond" w:hAnsi="Arial Nova Cond"/>
        </w:rPr>
        <w:t>.</w:t>
      </w:r>
    </w:p>
    <w:p w14:paraId="4E442CA0" w14:textId="5CACB1AA" w:rsidR="009E247C" w:rsidRPr="00DC51EB" w:rsidRDefault="009520D6" w:rsidP="001C1F47">
      <w:pPr>
        <w:jc w:val="both"/>
        <w:rPr>
          <w:rFonts w:ascii="Arial Nova Cond" w:hAnsi="Arial Nova Cond"/>
          <w:b/>
          <w:bCs/>
        </w:rPr>
      </w:pPr>
      <w:r w:rsidRPr="00DC51EB">
        <w:rPr>
          <w:rFonts w:ascii="Arial Nova Cond" w:hAnsi="Arial Nova Cond"/>
          <w:b/>
          <w:bCs/>
        </w:rPr>
        <w:t>Insurance</w:t>
      </w:r>
      <w:r w:rsidR="009E247C" w:rsidRPr="00DC51EB">
        <w:rPr>
          <w:rFonts w:ascii="Arial Nova Cond" w:hAnsi="Arial Nova Cond"/>
          <w:b/>
          <w:bCs/>
        </w:rPr>
        <w:t xml:space="preserve"> </w:t>
      </w:r>
    </w:p>
    <w:p w14:paraId="1F8A03CF" w14:textId="6E6A1B67" w:rsidR="00D93643" w:rsidRDefault="00E73B80" w:rsidP="001C1F47">
      <w:pPr>
        <w:jc w:val="both"/>
        <w:rPr>
          <w:rFonts w:ascii="Arial Nova Cond" w:hAnsi="Arial Nova Cond"/>
        </w:rPr>
      </w:pPr>
      <w:r w:rsidRPr="00DC51EB">
        <w:rPr>
          <w:rFonts w:ascii="Arial Nova Cond" w:hAnsi="Arial Nova Cond"/>
        </w:rPr>
        <w:t xml:space="preserve">All </w:t>
      </w:r>
      <w:r w:rsidR="00DC51EB" w:rsidRPr="00DC51EB">
        <w:rPr>
          <w:rFonts w:ascii="Arial Nova Cond" w:hAnsi="Arial Nova Cond"/>
        </w:rPr>
        <w:t>stude</w:t>
      </w:r>
      <w:r w:rsidR="007E28E9">
        <w:rPr>
          <w:rFonts w:ascii="Arial Nova Cond" w:hAnsi="Arial Nova Cond"/>
        </w:rPr>
        <w:t>n</w:t>
      </w:r>
      <w:r w:rsidR="00DC51EB" w:rsidRPr="00DC51EB">
        <w:rPr>
          <w:rFonts w:ascii="Arial Nova Cond" w:hAnsi="Arial Nova Cond"/>
        </w:rPr>
        <w:t>ts</w:t>
      </w:r>
      <w:r w:rsidR="00DC51EB">
        <w:rPr>
          <w:rFonts w:ascii="Arial Nova Cond" w:hAnsi="Arial Nova Cond"/>
        </w:rPr>
        <w:t xml:space="preserve"> are highly recommended to make their insurance at the </w:t>
      </w:r>
      <w:r w:rsidR="00DC51EB" w:rsidRPr="00DC51EB">
        <w:rPr>
          <w:rFonts w:ascii="Arial Nova Cond" w:hAnsi="Arial Nova Cond"/>
        </w:rPr>
        <w:t xml:space="preserve">ERV </w:t>
      </w:r>
      <w:r w:rsidR="00DC51EB">
        <w:rPr>
          <w:rFonts w:ascii="Arial Nova Cond" w:hAnsi="Arial Nova Cond"/>
        </w:rPr>
        <w:t>insurance company</w:t>
      </w:r>
      <w:r w:rsidR="007E28E9">
        <w:rPr>
          <w:rFonts w:ascii="Arial Nova Cond" w:hAnsi="Arial Nova Cond"/>
        </w:rPr>
        <w:t xml:space="preserve"> for abroad placements</w:t>
      </w:r>
      <w:r w:rsidR="00525D9B">
        <w:rPr>
          <w:rFonts w:ascii="Arial Nova Cond" w:hAnsi="Arial Nova Cond"/>
        </w:rPr>
        <w:t xml:space="preserve"> </w:t>
      </w:r>
      <w:hyperlink r:id="rId7" w:history="1">
        <w:r w:rsidR="00525D9B" w:rsidRPr="00842FE0">
          <w:rPr>
            <w:rStyle w:val="Hyperlink"/>
            <w:rFonts w:ascii="Arial Nova Cond" w:hAnsi="Arial Nova Cond"/>
          </w:rPr>
          <w:t>https://www.ftz.czu.cz/en/r-9422-international-relations/r-10721-other-international-mobilites/r-16713-travel-insurance-for-the-czu-students/travel-insurance-for-the-czu-students.html</w:t>
        </w:r>
      </w:hyperlink>
      <w:r w:rsidR="00525D9B">
        <w:rPr>
          <w:rFonts w:ascii="Arial Nova Cond" w:hAnsi="Arial Nova Cond"/>
        </w:rPr>
        <w:t>.</w:t>
      </w:r>
    </w:p>
    <w:p w14:paraId="431652EE" w14:textId="253732E3" w:rsidR="00E73B80" w:rsidRPr="007E28E9" w:rsidRDefault="007E28E9" w:rsidP="001C1F47">
      <w:pPr>
        <w:jc w:val="both"/>
        <w:rPr>
          <w:rFonts w:ascii="Arial Nova Cond" w:hAnsi="Arial Nova Cond"/>
        </w:rPr>
      </w:pPr>
      <w:r w:rsidRPr="007E28E9">
        <w:rPr>
          <w:rFonts w:ascii="Arial Nova Cond" w:hAnsi="Arial Nova Cond"/>
        </w:rPr>
        <w:t xml:space="preserve">Students fulfilling their internship here in </w:t>
      </w:r>
      <w:r w:rsidR="00105508">
        <w:rPr>
          <w:rFonts w:ascii="Arial Nova Cond" w:hAnsi="Arial Nova Cond"/>
        </w:rPr>
        <w:t xml:space="preserve">the </w:t>
      </w:r>
      <w:r w:rsidRPr="007E28E9">
        <w:rPr>
          <w:rFonts w:ascii="Arial Nova Cond" w:hAnsi="Arial Nova Cond"/>
        </w:rPr>
        <w:t xml:space="preserve">Czech Republic are insured at Generali </w:t>
      </w:r>
      <w:proofErr w:type="spellStart"/>
      <w:r w:rsidRPr="007E28E9">
        <w:rPr>
          <w:rFonts w:ascii="Arial Nova Cond" w:hAnsi="Arial Nova Cond"/>
        </w:rPr>
        <w:t>Česká</w:t>
      </w:r>
      <w:proofErr w:type="spellEnd"/>
      <w:r w:rsidRPr="007E28E9">
        <w:rPr>
          <w:rFonts w:ascii="Arial Nova Cond" w:hAnsi="Arial Nova Cond"/>
        </w:rPr>
        <w:t xml:space="preserve"> </w:t>
      </w:r>
      <w:proofErr w:type="spellStart"/>
      <w:r w:rsidRPr="007E28E9">
        <w:rPr>
          <w:rFonts w:ascii="Arial Nova Cond" w:hAnsi="Arial Nova Cond"/>
        </w:rPr>
        <w:t>pojišťovna</w:t>
      </w:r>
      <w:proofErr w:type="spellEnd"/>
      <w:r w:rsidRPr="007E28E9">
        <w:rPr>
          <w:rFonts w:ascii="Arial Nova Cond" w:hAnsi="Arial Nova Cond"/>
        </w:rPr>
        <w:t>, insurance contract Nr. 8992655515.</w:t>
      </w:r>
    </w:p>
    <w:p w14:paraId="10C6D984" w14:textId="66B0579A" w:rsidR="001C1F47" w:rsidRPr="00D93643" w:rsidRDefault="00D93643" w:rsidP="001C1F47">
      <w:pPr>
        <w:jc w:val="both"/>
        <w:rPr>
          <w:rFonts w:ascii="Arial Nova Cond" w:hAnsi="Arial Nova Cond"/>
          <w:b/>
          <w:bCs/>
        </w:rPr>
      </w:pPr>
      <w:r w:rsidRPr="00D93643">
        <w:rPr>
          <w:rFonts w:ascii="Arial Nova Cond" w:hAnsi="Arial Nova Cond"/>
          <w:b/>
          <w:bCs/>
        </w:rPr>
        <w:t>Necessary forms to be filled</w:t>
      </w:r>
      <w:r w:rsidR="00D01E4E">
        <w:rPr>
          <w:rFonts w:ascii="Arial Nova Cond" w:hAnsi="Arial Nova Cond"/>
          <w:b/>
          <w:bCs/>
        </w:rPr>
        <w:t xml:space="preserve"> in</w:t>
      </w:r>
      <w:r w:rsidRPr="00D93643">
        <w:rPr>
          <w:rFonts w:ascii="Arial Nova Cond" w:hAnsi="Arial Nova Cond"/>
          <w:b/>
          <w:bCs/>
        </w:rPr>
        <w:t>:</w:t>
      </w:r>
    </w:p>
    <w:p w14:paraId="398922F4" w14:textId="0E251DDC" w:rsidR="001E743E" w:rsidRPr="001C1F47" w:rsidRDefault="00D93643" w:rsidP="006445C1">
      <w:pPr>
        <w:ind w:left="284" w:right="281"/>
        <w:jc w:val="both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Application form</w:t>
      </w:r>
    </w:p>
    <w:p w14:paraId="1838CF84" w14:textId="66C481B2" w:rsidR="001E743E" w:rsidRDefault="00E37B4F" w:rsidP="006445C1">
      <w:pPr>
        <w:ind w:left="284" w:right="281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A</w:t>
      </w:r>
      <w:r w:rsidR="003A1FF9" w:rsidRPr="003A1FF9">
        <w:rPr>
          <w:rFonts w:ascii="Arial Nova Cond" w:hAnsi="Arial Nova Cond"/>
        </w:rPr>
        <w:t xml:space="preserve"> student will apply for the internship well in advance</w:t>
      </w:r>
      <w:r w:rsidR="00EC79F3">
        <w:rPr>
          <w:rFonts w:ascii="Arial Nova Cond" w:hAnsi="Arial Nova Cond"/>
        </w:rPr>
        <w:t xml:space="preserve"> (</w:t>
      </w:r>
      <w:r>
        <w:rPr>
          <w:rFonts w:ascii="Arial Nova Cond" w:hAnsi="Arial Nova Cond"/>
        </w:rPr>
        <w:t>usually</w:t>
      </w:r>
      <w:r w:rsidR="00121A69">
        <w:rPr>
          <w:rFonts w:ascii="Arial Nova Cond" w:hAnsi="Arial Nova Cond"/>
        </w:rPr>
        <w:t xml:space="preserve"> after selecti</w:t>
      </w:r>
      <w:r>
        <w:rPr>
          <w:rFonts w:ascii="Arial Nova Cond" w:hAnsi="Arial Nova Cond"/>
        </w:rPr>
        <w:t xml:space="preserve">ng the master’s thesis topic at the end of the first semester). </w:t>
      </w:r>
      <w:r w:rsidR="0066724A">
        <w:rPr>
          <w:rFonts w:ascii="Arial Nova Cond" w:hAnsi="Arial Nova Cond"/>
        </w:rPr>
        <w:t xml:space="preserve">Every request </w:t>
      </w:r>
      <w:proofErr w:type="gramStart"/>
      <w:r w:rsidR="0066724A">
        <w:rPr>
          <w:rFonts w:ascii="Arial Nova Cond" w:hAnsi="Arial Nova Cond"/>
        </w:rPr>
        <w:t>has to</w:t>
      </w:r>
      <w:proofErr w:type="gramEnd"/>
      <w:r w:rsidR="0066724A">
        <w:rPr>
          <w:rFonts w:ascii="Arial Nova Cond" w:hAnsi="Arial Nova Cond"/>
        </w:rPr>
        <w:t xml:space="preserve"> be discussed </w:t>
      </w:r>
      <w:r>
        <w:rPr>
          <w:rFonts w:ascii="Arial Nova Cond" w:hAnsi="Arial Nova Cond"/>
        </w:rPr>
        <w:t>with the master’s thesis supervisor, who also approves</w:t>
      </w:r>
      <w:r w:rsidR="001E743E" w:rsidRPr="001E743E">
        <w:rPr>
          <w:rFonts w:ascii="Arial Nova Cond" w:hAnsi="Arial Nova Cond"/>
        </w:rPr>
        <w:t xml:space="preserve"> </w:t>
      </w:r>
      <w:r w:rsidR="00EC14D2">
        <w:rPr>
          <w:rFonts w:ascii="Arial Nova Cond" w:hAnsi="Arial Nova Cond"/>
        </w:rPr>
        <w:t>the request.</w:t>
      </w:r>
    </w:p>
    <w:p w14:paraId="41EB4CE4" w14:textId="77777777" w:rsidR="00DF6C3D" w:rsidRPr="001053EB" w:rsidRDefault="00DF6C3D" w:rsidP="006445C1">
      <w:pPr>
        <w:ind w:left="284" w:right="281"/>
        <w:jc w:val="both"/>
        <w:rPr>
          <w:rFonts w:ascii="Arial Nova Cond" w:hAnsi="Arial Nova Cond"/>
          <w:b/>
          <w:bCs/>
        </w:rPr>
      </w:pPr>
      <w:r w:rsidRPr="001053EB">
        <w:rPr>
          <w:rFonts w:ascii="Arial Nova Cond" w:hAnsi="Arial Nova Cond"/>
          <w:b/>
          <w:bCs/>
        </w:rPr>
        <w:t>Cover letter</w:t>
      </w:r>
    </w:p>
    <w:p w14:paraId="7AF1A263" w14:textId="4A55EA8F" w:rsidR="00DF6C3D" w:rsidRDefault="00DF6C3D" w:rsidP="006445C1">
      <w:pPr>
        <w:ind w:left="284" w:right="281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A c</w:t>
      </w:r>
      <w:r w:rsidRPr="001E743E">
        <w:rPr>
          <w:rFonts w:ascii="Arial Nova Cond" w:hAnsi="Arial Nova Cond"/>
        </w:rPr>
        <w:t xml:space="preserve">over letter </w:t>
      </w:r>
      <w:r w:rsidR="001C54F1">
        <w:rPr>
          <w:rFonts w:ascii="Arial Nova Cond" w:hAnsi="Arial Nova Cond"/>
        </w:rPr>
        <w:t>i</w:t>
      </w:r>
      <w:r w:rsidR="003F27E4">
        <w:rPr>
          <w:rFonts w:ascii="Arial Nova Cond" w:hAnsi="Arial Nova Cond"/>
        </w:rPr>
        <w:t>nforms</w:t>
      </w:r>
      <w:r w:rsidRPr="001E743E">
        <w:rPr>
          <w:rFonts w:ascii="Arial Nova Cond" w:hAnsi="Arial Nova Cond"/>
        </w:rPr>
        <w:t xml:space="preserve"> the</w:t>
      </w:r>
      <w:r w:rsidR="003F27E4">
        <w:rPr>
          <w:rFonts w:ascii="Arial Nova Cond" w:hAnsi="Arial Nova Cond"/>
        </w:rPr>
        <w:t xml:space="preserve"> receiving</w:t>
      </w:r>
      <w:r w:rsidRPr="001E743E">
        <w:rPr>
          <w:rFonts w:ascii="Arial Nova Cond" w:hAnsi="Arial Nova Cond"/>
        </w:rPr>
        <w:t xml:space="preserve"> organi</w:t>
      </w:r>
      <w:r>
        <w:rPr>
          <w:rFonts w:ascii="Arial Nova Cond" w:hAnsi="Arial Nova Cond"/>
        </w:rPr>
        <w:t>s</w:t>
      </w:r>
      <w:r w:rsidRPr="001E743E">
        <w:rPr>
          <w:rFonts w:ascii="Arial Nova Cond" w:hAnsi="Arial Nova Cond"/>
        </w:rPr>
        <w:t xml:space="preserve">ation </w:t>
      </w:r>
      <w:r w:rsidR="003F27E4">
        <w:rPr>
          <w:rFonts w:ascii="Arial Nova Cond" w:hAnsi="Arial Nova Cond"/>
        </w:rPr>
        <w:t>about the main idea and principles of Practical and Research Training</w:t>
      </w:r>
      <w:r w:rsidRPr="001E743E">
        <w:rPr>
          <w:rFonts w:ascii="Arial Nova Cond" w:hAnsi="Arial Nova Cond"/>
        </w:rPr>
        <w:t>.</w:t>
      </w:r>
    </w:p>
    <w:p w14:paraId="62C987D2" w14:textId="423814D1" w:rsidR="001E743E" w:rsidRPr="00FC57D0" w:rsidRDefault="00151A25" w:rsidP="006445C1">
      <w:pPr>
        <w:ind w:left="284" w:right="281"/>
        <w:jc w:val="both"/>
        <w:rPr>
          <w:rFonts w:ascii="Arial Nova Cond" w:hAnsi="Arial Nova Cond"/>
          <w:b/>
          <w:bCs/>
        </w:rPr>
      </w:pPr>
      <w:r w:rsidRPr="00151A25">
        <w:rPr>
          <w:rFonts w:ascii="Arial Nova Cond" w:hAnsi="Arial Nova Cond"/>
          <w:b/>
          <w:bCs/>
        </w:rPr>
        <w:t>Confirmation and evaluation by receiving institution</w:t>
      </w:r>
    </w:p>
    <w:p w14:paraId="21AA9C3D" w14:textId="47F9D2C3" w:rsidR="001E743E" w:rsidRDefault="006445C1" w:rsidP="006445C1">
      <w:pPr>
        <w:ind w:left="284" w:right="281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After fu</w:t>
      </w:r>
      <w:r w:rsidR="00A34F63">
        <w:rPr>
          <w:rFonts w:ascii="Arial Nova Cond" w:hAnsi="Arial Nova Cond"/>
        </w:rPr>
        <w:t>lfil</w:t>
      </w:r>
      <w:r>
        <w:rPr>
          <w:rFonts w:ascii="Arial Nova Cond" w:hAnsi="Arial Nova Cond"/>
        </w:rPr>
        <w:t>ling the internship, receiving institution summari</w:t>
      </w:r>
      <w:r w:rsidR="00A34F63">
        <w:rPr>
          <w:rFonts w:ascii="Arial Nova Cond" w:hAnsi="Arial Nova Cond"/>
        </w:rPr>
        <w:t>s</w:t>
      </w:r>
      <w:r>
        <w:rPr>
          <w:rFonts w:ascii="Arial Nova Cond" w:hAnsi="Arial Nova Cond"/>
        </w:rPr>
        <w:t>es the content and performance of</w:t>
      </w:r>
      <w:r w:rsidR="00A34F63">
        <w:rPr>
          <w:rFonts w:ascii="Arial Nova Cond" w:hAnsi="Arial Nova Cond"/>
        </w:rPr>
        <w:t xml:space="preserve"> a student.</w:t>
      </w:r>
    </w:p>
    <w:p w14:paraId="7D30A31E" w14:textId="22618635" w:rsidR="006323DF" w:rsidRDefault="00A34F63" w:rsidP="006445C1">
      <w:pPr>
        <w:ind w:left="284" w:right="281"/>
        <w:jc w:val="both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Final r</w:t>
      </w:r>
      <w:r w:rsidR="001E743E" w:rsidRPr="00D93643">
        <w:rPr>
          <w:rFonts w:ascii="Arial Nova Cond" w:hAnsi="Arial Nova Cond"/>
          <w:b/>
          <w:bCs/>
        </w:rPr>
        <w:t>eport</w:t>
      </w:r>
    </w:p>
    <w:p w14:paraId="4FE17A21" w14:textId="77777777" w:rsidR="005B0046" w:rsidRDefault="00E5530F" w:rsidP="005B0046">
      <w:pPr>
        <w:ind w:left="284" w:right="281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A student describes </w:t>
      </w:r>
      <w:r w:rsidR="00E960EB">
        <w:rPr>
          <w:rFonts w:ascii="Arial Nova Cond" w:hAnsi="Arial Nova Cond"/>
        </w:rPr>
        <w:t xml:space="preserve">the </w:t>
      </w:r>
      <w:r>
        <w:rPr>
          <w:rFonts w:ascii="Arial Nova Cond" w:hAnsi="Arial Nova Cond"/>
        </w:rPr>
        <w:t>main activities</w:t>
      </w:r>
      <w:r w:rsidR="00751386">
        <w:rPr>
          <w:rFonts w:ascii="Arial Nova Cond" w:hAnsi="Arial Nova Cond"/>
        </w:rPr>
        <w:t xml:space="preserve"> and contribution</w:t>
      </w:r>
      <w:r w:rsidR="00E960EB">
        <w:rPr>
          <w:rFonts w:ascii="Arial Nova Cond" w:hAnsi="Arial Nova Cond"/>
        </w:rPr>
        <w:t>s</w:t>
      </w:r>
      <w:r w:rsidR="001E743E" w:rsidRPr="001E743E">
        <w:rPr>
          <w:rFonts w:ascii="Arial Nova Cond" w:hAnsi="Arial Nova Cond"/>
        </w:rPr>
        <w:t xml:space="preserve"> of </w:t>
      </w:r>
      <w:r>
        <w:rPr>
          <w:rFonts w:ascii="Arial Nova Cond" w:hAnsi="Arial Nova Cond"/>
        </w:rPr>
        <w:t>the internship</w:t>
      </w:r>
      <w:r w:rsidR="001E743E" w:rsidRPr="001E743E">
        <w:rPr>
          <w:rFonts w:ascii="Arial Nova Cond" w:hAnsi="Arial Nova Cond"/>
        </w:rPr>
        <w:t xml:space="preserve"> for the master’s thesis </w:t>
      </w:r>
      <w:r w:rsidR="00751386">
        <w:rPr>
          <w:rFonts w:ascii="Arial Nova Cond" w:hAnsi="Arial Nova Cond"/>
        </w:rPr>
        <w:t>compilation</w:t>
      </w:r>
      <w:r w:rsidR="001E743E" w:rsidRPr="001E743E">
        <w:rPr>
          <w:rFonts w:ascii="Arial Nova Cond" w:hAnsi="Arial Nova Cond"/>
        </w:rPr>
        <w:t xml:space="preserve"> and </w:t>
      </w:r>
      <w:r w:rsidR="00751386">
        <w:rPr>
          <w:rFonts w:ascii="Arial Nova Cond" w:hAnsi="Arial Nova Cond"/>
        </w:rPr>
        <w:t>the knowledge gained within the s</w:t>
      </w:r>
      <w:r w:rsidR="001E743E" w:rsidRPr="001E743E">
        <w:rPr>
          <w:rFonts w:ascii="Arial Nova Cond" w:hAnsi="Arial Nova Cond"/>
        </w:rPr>
        <w:t>tudy programme</w:t>
      </w:r>
      <w:r w:rsidR="00751386">
        <w:rPr>
          <w:rFonts w:ascii="Arial Nova Cond" w:hAnsi="Arial Nova Cond"/>
        </w:rPr>
        <w:t xml:space="preserve"> scope</w:t>
      </w:r>
      <w:r w:rsidR="00E960EB">
        <w:rPr>
          <w:rFonts w:ascii="Arial Nova Cond" w:hAnsi="Arial Nova Cond"/>
        </w:rPr>
        <w:t>.</w:t>
      </w:r>
    </w:p>
    <w:p w14:paraId="5B6EEE9D" w14:textId="420DE401" w:rsidR="001E743E" w:rsidRPr="001E743E" w:rsidRDefault="000560F5" w:rsidP="005B0046">
      <w:pPr>
        <w:ind w:left="284" w:right="281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Note:</w:t>
      </w:r>
      <w:r w:rsidR="00E853EB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 xml:space="preserve">All documents are available </w:t>
      </w:r>
      <w:r w:rsidR="002B6D9D">
        <w:rPr>
          <w:rFonts w:ascii="Arial Nova Cond" w:hAnsi="Arial Nova Cond"/>
        </w:rPr>
        <w:t>on</w:t>
      </w:r>
      <w:r>
        <w:rPr>
          <w:rFonts w:ascii="Arial Nova Cond" w:hAnsi="Arial Nova Cond"/>
        </w:rPr>
        <w:t xml:space="preserve"> </w:t>
      </w:r>
      <w:r w:rsidR="002B6D9D">
        <w:rPr>
          <w:rFonts w:ascii="Arial Nova Cond" w:hAnsi="Arial Nova Cond"/>
        </w:rPr>
        <w:t xml:space="preserve">the </w:t>
      </w:r>
      <w:hyperlink r:id="rId8" w:history="1">
        <w:r w:rsidRPr="00CD607C">
          <w:rPr>
            <w:rStyle w:val="Hyperlink"/>
            <w:rFonts w:ascii="Arial Nova Cond" w:hAnsi="Arial Nova Cond"/>
          </w:rPr>
          <w:t>stud</w:t>
        </w:r>
        <w:r w:rsidR="002B6D9D" w:rsidRPr="00CD607C">
          <w:rPr>
            <w:rStyle w:val="Hyperlink"/>
            <w:rFonts w:ascii="Arial Nova Cond" w:hAnsi="Arial Nova Cond"/>
          </w:rPr>
          <w:t>y</w:t>
        </w:r>
        <w:r w:rsidRPr="00CD607C">
          <w:rPr>
            <w:rStyle w:val="Hyperlink"/>
            <w:rFonts w:ascii="Arial Nova Cond" w:hAnsi="Arial Nova Cond"/>
          </w:rPr>
          <w:t xml:space="preserve"> programme webpage</w:t>
        </w:r>
      </w:hyperlink>
      <w:r>
        <w:rPr>
          <w:rFonts w:ascii="Arial Nova Cond" w:hAnsi="Arial Nova Cond"/>
        </w:rPr>
        <w:t xml:space="preserve">. </w:t>
      </w:r>
      <w:r w:rsidR="004B1248">
        <w:rPr>
          <w:rFonts w:ascii="Arial Nova Cond" w:hAnsi="Arial Nova Cond"/>
        </w:rPr>
        <w:t>A student will be granted</w:t>
      </w:r>
      <w:r w:rsidR="00E853EB">
        <w:rPr>
          <w:rFonts w:ascii="Arial Nova Cond" w:hAnsi="Arial Nova Cond"/>
        </w:rPr>
        <w:t xml:space="preserve"> with</w:t>
      </w:r>
      <w:r w:rsidR="004B1248">
        <w:rPr>
          <w:rFonts w:ascii="Arial Nova Cond" w:hAnsi="Arial Nova Cond"/>
        </w:rPr>
        <w:t xml:space="preserve"> credit</w:t>
      </w:r>
      <w:r w:rsidR="00E853EB">
        <w:rPr>
          <w:rFonts w:ascii="Arial Nova Cond" w:hAnsi="Arial Nova Cond"/>
        </w:rPr>
        <w:t>/pass-eligible</w:t>
      </w:r>
      <w:r w:rsidR="004B1248">
        <w:rPr>
          <w:rFonts w:ascii="Arial Nova Cond" w:hAnsi="Arial Nova Cond"/>
        </w:rPr>
        <w:t xml:space="preserve"> when all documents are </w:t>
      </w:r>
      <w:r w:rsidR="00E853EB">
        <w:rPr>
          <w:rFonts w:ascii="Arial Nova Cond" w:hAnsi="Arial Nova Cond"/>
        </w:rPr>
        <w:t>correct</w:t>
      </w:r>
      <w:r w:rsidR="004B1248">
        <w:rPr>
          <w:rFonts w:ascii="Arial Nova Cond" w:hAnsi="Arial Nova Cond"/>
        </w:rPr>
        <w:t>ly filled, approved by relevant</w:t>
      </w:r>
      <w:r w:rsidR="00E853EB">
        <w:rPr>
          <w:rFonts w:ascii="Arial Nova Cond" w:hAnsi="Arial Nova Cond"/>
        </w:rPr>
        <w:t xml:space="preserve"> persons</w:t>
      </w:r>
      <w:r w:rsidR="004B1248">
        <w:rPr>
          <w:rFonts w:ascii="Arial Nova Cond" w:hAnsi="Arial Nova Cond"/>
        </w:rPr>
        <w:t>, and submitted to</w:t>
      </w:r>
      <w:r w:rsidR="00E853EB">
        <w:rPr>
          <w:rFonts w:ascii="Arial Nova Cond" w:hAnsi="Arial Nova Cond"/>
        </w:rPr>
        <w:t xml:space="preserve"> Barbora Kulikova (kulikova@ftz.czu.cz).</w:t>
      </w:r>
    </w:p>
    <w:sectPr w:rsidR="001E743E" w:rsidRPr="001E743E" w:rsidSect="00557AC9">
      <w:headerReference w:type="default" r:id="rId9"/>
      <w:footerReference w:type="default" r:id="rId10"/>
      <w:pgSz w:w="11906" w:h="16838"/>
      <w:pgMar w:top="209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48D4" w14:textId="77777777" w:rsidR="0076084B" w:rsidRDefault="0076084B" w:rsidP="007238D8">
      <w:pPr>
        <w:spacing w:after="0" w:line="240" w:lineRule="auto"/>
      </w:pPr>
      <w:r>
        <w:separator/>
      </w:r>
    </w:p>
  </w:endnote>
  <w:endnote w:type="continuationSeparator" w:id="0">
    <w:p w14:paraId="5A4BA80C" w14:textId="77777777" w:rsidR="0076084B" w:rsidRDefault="0076084B" w:rsidP="007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1FE5" w14:textId="11A21669" w:rsidR="00C41D18" w:rsidRPr="00C41D18" w:rsidRDefault="00C41D18" w:rsidP="005E352B">
    <w:pPr>
      <w:pStyle w:val="Footer"/>
      <w:spacing w:before="120"/>
      <w:jc w:val="center"/>
      <w:rPr>
        <w:rFonts w:ascii="Arial Nova Cond" w:hAnsi="Arial Nova Cond"/>
        <w:sz w:val="16"/>
        <w:szCs w:val="16"/>
        <w:lang w:val="en-US"/>
      </w:rPr>
    </w:pPr>
    <w:r w:rsidRPr="00C41D18">
      <w:rPr>
        <w:rFonts w:ascii="Arial Nova Cond" w:hAnsi="Arial Nova Cond"/>
        <w:sz w:val="16"/>
        <w:szCs w:val="16"/>
        <w:lang w:val="en-US"/>
      </w:rPr>
      <w:t xml:space="preserve">Czech University of Life Sciences Prague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Faculty of Tropical AgriSciences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Kamycka 129, 16500 Prague 6 – Suchdol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Czech Republic,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D907" w14:textId="77777777" w:rsidR="0076084B" w:rsidRDefault="0076084B" w:rsidP="007238D8">
      <w:pPr>
        <w:spacing w:after="0" w:line="240" w:lineRule="auto"/>
      </w:pPr>
      <w:r>
        <w:separator/>
      </w:r>
    </w:p>
  </w:footnote>
  <w:footnote w:type="continuationSeparator" w:id="0">
    <w:p w14:paraId="6F39B7C6" w14:textId="77777777" w:rsidR="0076084B" w:rsidRDefault="0076084B" w:rsidP="007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C7F" w14:textId="0825A0BF" w:rsidR="007238D8" w:rsidRDefault="00861FF0" w:rsidP="00BA6A0B">
    <w:pPr>
      <w:pStyle w:val="Header"/>
      <w:spacing w:before="160"/>
    </w:pPr>
    <w:r w:rsidRPr="00861FF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473C3" wp14:editId="2829D868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760000" cy="5938"/>
              <wp:effectExtent l="0" t="0" r="3175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593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56B63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5.2pt" to="45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" strokecolor="#a5a5a5 [2092]" strokeweight=".5pt">
              <v:stroke joinstyle="miter"/>
            </v:line>
          </w:pict>
        </mc:Fallback>
      </mc:AlternateContent>
    </w:r>
    <w:r w:rsidRPr="00861F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FDC14" wp14:editId="408AE45A">
              <wp:simplePos x="0" y="0"/>
              <wp:positionH relativeFrom="column">
                <wp:posOffset>2593340</wp:posOffset>
              </wp:positionH>
              <wp:positionV relativeFrom="paragraph">
                <wp:posOffset>-635</wp:posOffset>
              </wp:positionV>
              <wp:extent cx="3253212" cy="641268"/>
              <wp:effectExtent l="0" t="0" r="4445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212" cy="6412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2210E" w14:textId="77777777" w:rsidR="00861FF0" w:rsidRPr="00F977A2" w:rsidRDefault="00861FF0" w:rsidP="00861FF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MSc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programme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| International Development and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Agricultural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Economics</w:t>
                          </w:r>
                          <w:proofErr w:type="spellEnd"/>
                        </w:p>
                        <w:p w14:paraId="1A0AF5D9" w14:textId="77777777" w:rsidR="00861FF0" w:rsidRDefault="00861FF0" w:rsidP="00861FF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Practical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Training</w:t>
                          </w:r>
                          <w:proofErr w:type="spellEnd"/>
                        </w:p>
                        <w:p w14:paraId="31863EB4" w14:textId="77777777" w:rsidR="00861FF0" w:rsidRDefault="00861FF0" w:rsidP="00861FF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guarantor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: Dr. Vladimir Verner, vernerv@ftz.czu.cz</w:t>
                          </w:r>
                        </w:p>
                        <w:p w14:paraId="0EF2527F" w14:textId="77777777" w:rsidR="00496087" w:rsidRDefault="00496087" w:rsidP="0049608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person: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Secretary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, secretariatKER@ftz.czu.cz</w:t>
                          </w:r>
                        </w:p>
                        <w:p w14:paraId="06205410" w14:textId="0925EC99" w:rsidR="00861FF0" w:rsidRPr="00F977A2" w:rsidRDefault="00861FF0" w:rsidP="00496087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5FDC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2pt;margin-top:-.05pt;width:256.15pt;height:5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" fillcolor="white [3201]" stroked="f" strokeweight=".5pt">
              <v:textbox>
                <w:txbxContent>
                  <w:p w14:paraId="6D92210E" w14:textId="77777777" w:rsidR="00861FF0" w:rsidRPr="00F977A2" w:rsidRDefault="00861FF0" w:rsidP="00861FF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MSc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programme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| International Development and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Agricultural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Economics</w:t>
                    </w:r>
                    <w:proofErr w:type="spellEnd"/>
                  </w:p>
                  <w:p w14:paraId="1A0AF5D9" w14:textId="77777777" w:rsidR="00861FF0" w:rsidRDefault="00861FF0" w:rsidP="00861FF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Practical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</w:p>
                  <w:p w14:paraId="31863EB4" w14:textId="77777777" w:rsidR="00861FF0" w:rsidRDefault="00861FF0" w:rsidP="00861FF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guarantor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: Dr. Vladimir Verner, vernerv@ftz.czu.cz</w:t>
                    </w:r>
                  </w:p>
                  <w:p w14:paraId="0EF2527F" w14:textId="77777777" w:rsidR="00496087" w:rsidRDefault="00496087" w:rsidP="0049608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Contact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person: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Secretary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, secretariatKER@ftz.czu.cz</w:t>
                    </w:r>
                  </w:p>
                  <w:p w14:paraId="06205410" w14:textId="0925EC99" w:rsidR="00861FF0" w:rsidRPr="00F977A2" w:rsidRDefault="00861FF0" w:rsidP="00496087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 w:rsidR="007238D8">
      <w:rPr>
        <w:noProof/>
      </w:rPr>
      <w:drawing>
        <wp:inline distT="0" distB="0" distL="0" distR="0" wp14:anchorId="5BF3BAE7" wp14:editId="3056111A">
          <wp:extent cx="1917964" cy="3600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4" t="29838" r="10806" b="29458"/>
                  <a:stretch/>
                </pic:blipFill>
                <pic:spPr bwMode="auto">
                  <a:xfrm>
                    <a:off x="0" y="0"/>
                    <a:ext cx="191796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7D25"/>
    <w:multiLevelType w:val="hybridMultilevel"/>
    <w:tmpl w:val="73A6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817"/>
    <w:multiLevelType w:val="hybridMultilevel"/>
    <w:tmpl w:val="B022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93368">
    <w:abstractNumId w:val="2"/>
  </w:num>
  <w:num w:numId="2" w16cid:durableId="1725104993">
    <w:abstractNumId w:val="0"/>
  </w:num>
  <w:num w:numId="3" w16cid:durableId="203695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Y0NjQ3NDcyNjRV0lEKTi0uzszPAykwrAUA/0IDJywAAAA="/>
  </w:docVars>
  <w:rsids>
    <w:rsidRoot w:val="007238D8"/>
    <w:rsid w:val="00005D96"/>
    <w:rsid w:val="000560F5"/>
    <w:rsid w:val="000E1D75"/>
    <w:rsid w:val="001053EB"/>
    <w:rsid w:val="00105508"/>
    <w:rsid w:val="00121A69"/>
    <w:rsid w:val="001258F6"/>
    <w:rsid w:val="0014013F"/>
    <w:rsid w:val="00151A25"/>
    <w:rsid w:val="001C1F47"/>
    <w:rsid w:val="001C54F1"/>
    <w:rsid w:val="001E743E"/>
    <w:rsid w:val="00222B3B"/>
    <w:rsid w:val="00286AB4"/>
    <w:rsid w:val="002B6D9D"/>
    <w:rsid w:val="002D1AF8"/>
    <w:rsid w:val="00301AF0"/>
    <w:rsid w:val="003A1FF9"/>
    <w:rsid w:val="003B4433"/>
    <w:rsid w:val="003F27E4"/>
    <w:rsid w:val="00460901"/>
    <w:rsid w:val="00461636"/>
    <w:rsid w:val="00496087"/>
    <w:rsid w:val="004B1248"/>
    <w:rsid w:val="004D065D"/>
    <w:rsid w:val="004E2272"/>
    <w:rsid w:val="00525D9B"/>
    <w:rsid w:val="00551175"/>
    <w:rsid w:val="005524E4"/>
    <w:rsid w:val="00557AC9"/>
    <w:rsid w:val="00597437"/>
    <w:rsid w:val="005A1F76"/>
    <w:rsid w:val="005B0046"/>
    <w:rsid w:val="005E352B"/>
    <w:rsid w:val="006323DF"/>
    <w:rsid w:val="006445C1"/>
    <w:rsid w:val="00645A04"/>
    <w:rsid w:val="0066724A"/>
    <w:rsid w:val="00690A7F"/>
    <w:rsid w:val="007238D8"/>
    <w:rsid w:val="00751386"/>
    <w:rsid w:val="00754A5B"/>
    <w:rsid w:val="0076084B"/>
    <w:rsid w:val="007A45B3"/>
    <w:rsid w:val="007A58FC"/>
    <w:rsid w:val="007B65E3"/>
    <w:rsid w:val="007E28E9"/>
    <w:rsid w:val="00806B73"/>
    <w:rsid w:val="00861FF0"/>
    <w:rsid w:val="008D6CA1"/>
    <w:rsid w:val="00907E8C"/>
    <w:rsid w:val="00912999"/>
    <w:rsid w:val="00944707"/>
    <w:rsid w:val="009520D6"/>
    <w:rsid w:val="0096487D"/>
    <w:rsid w:val="009E247C"/>
    <w:rsid w:val="00A34F63"/>
    <w:rsid w:val="00A96A59"/>
    <w:rsid w:val="00AD1270"/>
    <w:rsid w:val="00AF081B"/>
    <w:rsid w:val="00B068CF"/>
    <w:rsid w:val="00B738BE"/>
    <w:rsid w:val="00B94A9A"/>
    <w:rsid w:val="00BA6A0B"/>
    <w:rsid w:val="00BE6C16"/>
    <w:rsid w:val="00BF0888"/>
    <w:rsid w:val="00C01D36"/>
    <w:rsid w:val="00C021FE"/>
    <w:rsid w:val="00C41D18"/>
    <w:rsid w:val="00C66E4F"/>
    <w:rsid w:val="00C71895"/>
    <w:rsid w:val="00CA50A3"/>
    <w:rsid w:val="00CD607C"/>
    <w:rsid w:val="00D01E4E"/>
    <w:rsid w:val="00D3438C"/>
    <w:rsid w:val="00D44600"/>
    <w:rsid w:val="00D724AA"/>
    <w:rsid w:val="00D8288D"/>
    <w:rsid w:val="00D93643"/>
    <w:rsid w:val="00DB1C61"/>
    <w:rsid w:val="00DC51EB"/>
    <w:rsid w:val="00DF6C3D"/>
    <w:rsid w:val="00E37B4F"/>
    <w:rsid w:val="00E46AB2"/>
    <w:rsid w:val="00E5530F"/>
    <w:rsid w:val="00E661DC"/>
    <w:rsid w:val="00E73B80"/>
    <w:rsid w:val="00E813E6"/>
    <w:rsid w:val="00E853EB"/>
    <w:rsid w:val="00E960EB"/>
    <w:rsid w:val="00EC14D2"/>
    <w:rsid w:val="00EC4596"/>
    <w:rsid w:val="00EC79F3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5529"/>
  <w15:chartTrackingRefBased/>
  <w15:docId w15:val="{0CEFD31B-B040-48CD-B7A4-669223C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8"/>
  </w:style>
  <w:style w:type="paragraph" w:styleId="Footer">
    <w:name w:val="footer"/>
    <w:basedOn w:val="Normal"/>
    <w:link w:val="Foot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8"/>
  </w:style>
  <w:style w:type="paragraph" w:styleId="CommentText">
    <w:name w:val="annotation text"/>
    <w:basedOn w:val="Normal"/>
    <w:link w:val="CommentTextChar"/>
    <w:uiPriority w:val="99"/>
    <w:semiHidden/>
    <w:unhideWhenUsed/>
    <w:rsid w:val="00BA6A0B"/>
    <w:pPr>
      <w:spacing w:after="200"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0B"/>
    <w:rPr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BA6A0B"/>
    <w:pPr>
      <w:spacing w:after="200" w:line="27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39"/>
    <w:rsid w:val="00BA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z.czu.cz/en/r-9420-study/r-9505-study-programmes/r-10446-master-s-degree-programmes/r-10472-international-development-and-agricultural-economics/r-13090-practical-training-id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tz.czu.cz/en/r-9422-international-relations/r-10721-other-international-mobilites/r-16713-travel-insurance-for-the-czu-students/travel-insurance-for-the-czu-student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Verner</dc:creator>
  <cp:keywords/>
  <dc:description/>
  <cp:lastModifiedBy>Collins Mitchell (S-FTZ)</cp:lastModifiedBy>
  <cp:revision>2</cp:revision>
  <cp:lastPrinted>2021-11-03T14:41:00Z</cp:lastPrinted>
  <dcterms:created xsi:type="dcterms:W3CDTF">2023-03-16T12:26:00Z</dcterms:created>
  <dcterms:modified xsi:type="dcterms:W3CDTF">2023-03-16T12:26:00Z</dcterms:modified>
</cp:coreProperties>
</file>