
<file path=[Content_Types].xml><?xml version="1.0" encoding="utf-8"?>
<Types xmlns="http://schemas.openxmlformats.org/package/2006/content-types">
  <Default Extension="png" ContentType="image/png"/>
  <Default Extension="jfif" ContentType="image/jpe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78184" w14:textId="77777777" w:rsidR="00A10484" w:rsidRDefault="00D20F10">
      <w:pPr>
        <w:pStyle w:val="Nzev"/>
      </w:pPr>
      <w:r>
        <w:t xml:space="preserve">ČZU sjednocuje vizuální/grafický styl, sjednotí se i loga fakult </w:t>
      </w:r>
    </w:p>
    <w:p w14:paraId="1E3096D9" w14:textId="77777777" w:rsidR="00855982" w:rsidRPr="00855982" w:rsidRDefault="00D20F10" w:rsidP="00855982">
      <w:pPr>
        <w:pStyle w:val="Nadpis1"/>
      </w:pPr>
      <w:r>
        <w:t xml:space="preserve">průvodní slovo ke sjednocení grafického stylu univerzity </w:t>
      </w:r>
    </w:p>
    <w:p w14:paraId="4917B9E7" w14:textId="77777777" w:rsidR="00ED50B7" w:rsidRDefault="00ED50B7" w:rsidP="00590838"/>
    <w:p w14:paraId="2E43C02A" w14:textId="78718523" w:rsidR="002B79D6" w:rsidRPr="00085D2B" w:rsidRDefault="00744DAD" w:rsidP="00590838">
      <w:p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color w:val="404040" w:themeColor="text1" w:themeTint="BF"/>
        </w:rPr>
        <w:t>Česká zemědělská univerzita v Praze (ČZU) má v</w:t>
      </w:r>
      <w:r w:rsidR="00311CBD">
        <w:rPr>
          <w:color w:val="404040" w:themeColor="text1" w:themeTint="BF"/>
        </w:rPr>
        <w:t> </w:t>
      </w:r>
      <w:r w:rsidRPr="00085D2B">
        <w:rPr>
          <w:color w:val="404040" w:themeColor="text1" w:themeTint="BF"/>
        </w:rPr>
        <w:t>současnosti</w:t>
      </w:r>
      <w:r w:rsidR="00311CBD">
        <w:rPr>
          <w:color w:val="404040" w:themeColor="text1" w:themeTint="BF"/>
        </w:rPr>
        <w:t xml:space="preserve"> velice </w:t>
      </w:r>
      <w:r w:rsidRPr="00085D2B">
        <w:rPr>
          <w:color w:val="404040" w:themeColor="text1" w:themeTint="BF"/>
        </w:rPr>
        <w:t xml:space="preserve"> </w:t>
      </w:r>
      <w:r w:rsidR="00296486">
        <w:rPr>
          <w:color w:val="404040" w:themeColor="text1" w:themeTint="BF"/>
        </w:rPr>
        <w:t>rozmanitou</w:t>
      </w:r>
      <w:r w:rsidRPr="00085D2B">
        <w:rPr>
          <w:color w:val="404040" w:themeColor="text1" w:themeTint="BF"/>
        </w:rPr>
        <w:t xml:space="preserve">, </w:t>
      </w:r>
      <w:r w:rsidR="00296486">
        <w:rPr>
          <w:color w:val="404040" w:themeColor="text1" w:themeTint="BF"/>
        </w:rPr>
        <w:t xml:space="preserve">až nesourodou </w:t>
      </w:r>
      <w:r w:rsidRPr="00085D2B">
        <w:rPr>
          <w:color w:val="404040" w:themeColor="text1" w:themeTint="BF"/>
        </w:rPr>
        <w:t xml:space="preserve">a nekoncepční vnější prezentaci. V loňském roce </w:t>
      </w:r>
      <w:r w:rsidR="00561C1B" w:rsidRPr="00085D2B">
        <w:rPr>
          <w:color w:val="404040" w:themeColor="text1" w:themeTint="BF"/>
        </w:rPr>
        <w:t>jsme provedli analýz</w:t>
      </w:r>
      <w:r w:rsidR="0070292C">
        <w:rPr>
          <w:color w:val="404040" w:themeColor="text1" w:themeTint="BF"/>
        </w:rPr>
        <w:t>u</w:t>
      </w:r>
      <w:r w:rsidRPr="00085D2B">
        <w:rPr>
          <w:color w:val="404040" w:themeColor="text1" w:themeTint="BF"/>
        </w:rPr>
        <w:t>, ze které vyplynulo</w:t>
      </w:r>
      <w:r w:rsidRPr="00085D2B">
        <w:rPr>
          <w:color w:val="262626" w:themeColor="text1" w:themeTint="D9"/>
        </w:rPr>
        <w:t>,</w:t>
      </w:r>
      <w:r w:rsidR="002C4897" w:rsidRPr="00085D2B">
        <w:rPr>
          <w:rFonts w:asciiTheme="majorHAnsi" w:hAnsiTheme="majorHAnsi" w:cstheme="majorHAnsi"/>
          <w:color w:val="262626" w:themeColor="text1" w:themeTint="D9"/>
        </w:rPr>
        <w:t xml:space="preserve"> že 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se </w:t>
      </w:r>
      <w:r w:rsidR="002C4897" w:rsidRPr="00085D2B">
        <w:rPr>
          <w:rFonts w:asciiTheme="majorHAnsi" w:hAnsiTheme="majorHAnsi" w:cstheme="majorHAnsi"/>
          <w:color w:val="262626" w:themeColor="text1" w:themeTint="D9"/>
        </w:rPr>
        <w:t xml:space="preserve">škola prezentuje 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 xml:space="preserve">dokonce </w:t>
      </w:r>
      <w:r w:rsidR="002C4897" w:rsidRPr="00085D2B">
        <w:rPr>
          <w:rFonts w:asciiTheme="majorHAnsi" w:hAnsiTheme="majorHAnsi" w:cstheme="majorHAnsi"/>
          <w:color w:val="262626" w:themeColor="text1" w:themeTint="D9"/>
        </w:rPr>
        <w:t xml:space="preserve">více než 150 </w:t>
      </w:r>
      <w:r w:rsidR="00B61B7B">
        <w:rPr>
          <w:rFonts w:asciiTheme="majorHAnsi" w:hAnsiTheme="majorHAnsi" w:cstheme="majorHAnsi"/>
          <w:color w:val="262626" w:themeColor="text1" w:themeTint="D9"/>
        </w:rPr>
        <w:t xml:space="preserve">variantami </w:t>
      </w:r>
      <w:r w:rsidR="002C4897" w:rsidRPr="00085D2B">
        <w:rPr>
          <w:rFonts w:asciiTheme="majorHAnsi" w:hAnsiTheme="majorHAnsi" w:cstheme="majorHAnsi"/>
          <w:color w:val="262626" w:themeColor="text1" w:themeTint="D9"/>
        </w:rPr>
        <w:t xml:space="preserve">různých logotypů </w:t>
      </w:r>
      <w:r w:rsidRPr="00085D2B">
        <w:rPr>
          <w:rFonts w:asciiTheme="majorHAnsi" w:hAnsiTheme="majorHAnsi" w:cstheme="majorHAnsi"/>
          <w:color w:val="262626" w:themeColor="text1" w:themeTint="D9"/>
        </w:rPr>
        <w:t>(</w:t>
      </w:r>
      <w:r w:rsidR="002C4897" w:rsidRPr="00085D2B">
        <w:rPr>
          <w:rFonts w:asciiTheme="majorHAnsi" w:hAnsiTheme="majorHAnsi" w:cstheme="majorHAnsi"/>
          <w:color w:val="262626" w:themeColor="text1" w:themeTint="D9"/>
        </w:rPr>
        <w:t>viz příloha č. 1</w:t>
      </w:r>
      <w:r w:rsidRPr="00085D2B">
        <w:rPr>
          <w:rFonts w:asciiTheme="majorHAnsi" w:hAnsiTheme="majorHAnsi" w:cstheme="majorHAnsi"/>
          <w:color w:val="262626" w:themeColor="text1" w:themeTint="D9"/>
        </w:rPr>
        <w:t>)</w:t>
      </w:r>
      <w:r w:rsidR="0070292C">
        <w:rPr>
          <w:rFonts w:asciiTheme="majorHAnsi" w:hAnsiTheme="majorHAnsi" w:cstheme="majorHAnsi"/>
          <w:color w:val="262626" w:themeColor="text1" w:themeTint="D9"/>
        </w:rPr>
        <w:t>,</w:t>
      </w:r>
      <w:r w:rsidR="002C4897" w:rsidRPr="00085D2B">
        <w:rPr>
          <w:rFonts w:asciiTheme="majorHAnsi" w:hAnsiTheme="majorHAnsi" w:cstheme="majorHAnsi"/>
          <w:color w:val="262626" w:themeColor="text1" w:themeTint="D9"/>
        </w:rPr>
        <w:t xml:space="preserve"> a působí tak nejednotně</w:t>
      </w:r>
      <w:r w:rsidR="00DE0CA2" w:rsidRPr="00085D2B">
        <w:rPr>
          <w:rFonts w:asciiTheme="majorHAnsi" w:hAnsiTheme="majorHAnsi" w:cstheme="majorHAnsi"/>
          <w:color w:val="262626" w:themeColor="text1" w:themeTint="D9"/>
        </w:rPr>
        <w:t>,</w:t>
      </w:r>
      <w:r w:rsidR="002C4897" w:rsidRPr="00085D2B">
        <w:rPr>
          <w:rFonts w:asciiTheme="majorHAnsi" w:hAnsiTheme="majorHAnsi" w:cstheme="majorHAnsi"/>
          <w:color w:val="262626" w:themeColor="text1" w:themeTint="D9"/>
        </w:rPr>
        <w:t xml:space="preserve"> chaoticky a cílový příjemce komunikace </w:t>
      </w:r>
      <w:r w:rsidR="00B61B7B">
        <w:rPr>
          <w:rFonts w:asciiTheme="majorHAnsi" w:hAnsiTheme="majorHAnsi" w:cstheme="majorHAnsi"/>
          <w:color w:val="262626" w:themeColor="text1" w:themeTint="D9"/>
        </w:rPr>
        <w:t xml:space="preserve">mnohdy ani </w:t>
      </w:r>
      <w:r w:rsidRPr="00085D2B">
        <w:rPr>
          <w:rFonts w:asciiTheme="majorHAnsi" w:hAnsiTheme="majorHAnsi" w:cstheme="majorHAnsi"/>
          <w:color w:val="262626" w:themeColor="text1" w:themeTint="D9"/>
        </w:rPr>
        <w:t>nemusí poznat</w:t>
      </w:r>
      <w:r w:rsidR="002C4897" w:rsidRPr="00085D2B">
        <w:rPr>
          <w:rFonts w:asciiTheme="majorHAnsi" w:hAnsiTheme="majorHAnsi" w:cstheme="majorHAnsi"/>
          <w:color w:val="262626" w:themeColor="text1" w:themeTint="D9"/>
        </w:rPr>
        <w:t xml:space="preserve">, že </w:t>
      </w:r>
      <w:r w:rsidR="0070292C">
        <w:rPr>
          <w:rFonts w:asciiTheme="majorHAnsi" w:hAnsiTheme="majorHAnsi" w:cstheme="majorHAnsi"/>
          <w:color w:val="262626" w:themeColor="text1" w:themeTint="D9"/>
        </w:rPr>
        <w:t xml:space="preserve">jde o </w:t>
      </w:r>
      <w:r w:rsidR="002C4897" w:rsidRPr="00085D2B">
        <w:rPr>
          <w:rFonts w:asciiTheme="majorHAnsi" w:hAnsiTheme="majorHAnsi" w:cstheme="majorHAnsi"/>
          <w:color w:val="262626" w:themeColor="text1" w:themeTint="D9"/>
        </w:rPr>
        <w:t>ČZ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>U.</w:t>
      </w:r>
    </w:p>
    <w:p w14:paraId="782FDEA6" w14:textId="4FF2835F" w:rsidR="0001342C" w:rsidRPr="00085D2B" w:rsidRDefault="00DE0CA2" w:rsidP="002B79D6">
      <w:p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>Firemní identita má být nezapomenutelnou tváří univerzity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.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J</w:t>
      </w:r>
      <w:r w:rsidRPr="00085D2B">
        <w:rPr>
          <w:rFonts w:asciiTheme="majorHAnsi" w:hAnsiTheme="majorHAnsi" w:cstheme="majorHAnsi"/>
          <w:color w:val="262626" w:themeColor="text1" w:themeTint="D9"/>
        </w:rPr>
        <w:t>e známo, že</w:t>
      </w:r>
      <w:r w:rsidR="00A132C9" w:rsidRPr="00085D2B">
        <w:rPr>
          <w:rFonts w:asciiTheme="majorHAnsi" w:hAnsiTheme="majorHAnsi" w:cstheme="majorHAnsi"/>
          <w:color w:val="262626" w:themeColor="text1" w:themeTint="D9"/>
        </w:rPr>
        <w:t xml:space="preserve"> pozitivní image a pověst instituce primárně komunikuj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í</w:t>
      </w:r>
      <w:r w:rsidR="00A132C9" w:rsidRPr="00085D2B">
        <w:rPr>
          <w:rFonts w:asciiTheme="majorHAnsi" w:hAnsiTheme="majorHAnsi" w:cstheme="majorHAnsi"/>
          <w:color w:val="262626" w:themeColor="text1" w:themeTint="D9"/>
        </w:rPr>
        <w:t xml:space="preserve"> prostřednictvím </w:t>
      </w:r>
      <w:r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vzájemně propojen</w:t>
      </w:r>
      <w:r w:rsidR="00A132C9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ého</w:t>
      </w:r>
      <w:r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 souhrn</w:t>
      </w:r>
      <w:r w:rsidR="00A132C9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u</w:t>
      </w:r>
      <w:r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 hodnot, principů, tradic, forem komunikace</w:t>
      </w:r>
      <w:r w:rsidR="00744DAD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 a</w:t>
      </w:r>
      <w:r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 způsobů prezentace vytvářejících firemní kulturu</w:t>
      </w:r>
      <w:r w:rsidR="00744DAD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.</w:t>
      </w:r>
      <w:r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 </w:t>
      </w:r>
      <w:r w:rsidR="00744DAD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N</w:t>
      </w:r>
      <w:r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avenek </w:t>
      </w:r>
      <w:r w:rsidR="00744DAD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se toto vše promítá do </w:t>
      </w:r>
      <w:r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podob</w:t>
      </w:r>
      <w:r w:rsidR="00744DAD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y</w:t>
      </w:r>
      <w:r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 </w:t>
      </w:r>
      <w:r w:rsidRPr="00085D2B">
        <w:rPr>
          <w:rStyle w:val="Siln"/>
          <w:rFonts w:asciiTheme="majorHAnsi" w:hAnsiTheme="majorHAnsi" w:cstheme="majorHAnsi"/>
          <w:b w:val="0"/>
          <w:color w:val="262626" w:themeColor="text1" w:themeTint="D9"/>
          <w:bdr w:val="none" w:sz="0" w:space="0" w:color="auto" w:frame="1"/>
          <w:shd w:val="clear" w:color="auto" w:fill="FFFFFF"/>
        </w:rPr>
        <w:t>grafického stylu</w:t>
      </w:r>
      <w:r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 log, vizitek, hlavičkového papíru, letáků, internetových stránek atd. Snahou je dostat firmu do povědomí veřejnosti</w:t>
      </w:r>
      <w:r w:rsidR="00811A2C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 a prezentovat její hodnoty a filozofii. </w:t>
      </w:r>
      <w:r w:rsidR="00D61785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Vedení univerzity si </w:t>
      </w:r>
      <w:r w:rsidR="00561C1B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náš současný </w:t>
      </w:r>
      <w:r w:rsidR="00D61785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nedostatek</w:t>
      </w:r>
      <w:r w:rsidR="00561C1B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 v této</w:t>
      </w:r>
      <w:r w:rsidR="00D61785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 </w:t>
      </w:r>
      <w:r w:rsidR="00561C1B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oblasti </w:t>
      </w:r>
      <w:r w:rsidR="00D61785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uvědom</w:t>
      </w:r>
      <w:r w:rsidR="002B79D6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uje</w:t>
      </w:r>
      <w:r w:rsidR="00C715BD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>,</w:t>
      </w:r>
      <w:r w:rsidR="00D61785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 a </w:t>
      </w:r>
      <w:r w:rsidR="002B79D6" w:rsidRPr="00085D2B">
        <w:rPr>
          <w:rFonts w:asciiTheme="majorHAnsi" w:hAnsiTheme="majorHAnsi" w:cstheme="majorHAnsi"/>
          <w:color w:val="262626" w:themeColor="text1" w:themeTint="D9"/>
          <w:shd w:val="clear" w:color="auto" w:fill="FFFFFF"/>
        </w:rPr>
        <w:t xml:space="preserve">rozhodlo se sjednotit vizuální styl ČZU. 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>Vedlejším efektem této snahy je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 xml:space="preserve"> nepatrná modernizace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 xml:space="preserve"> stávající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ho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 xml:space="preserve"> logotyp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u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 xml:space="preserve"> 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 xml:space="preserve">a jeho 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>zjednoduš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ení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 xml:space="preserve"> tak, aby lépe odpovídal nejen současným trendům (příklady vývoje logotypů u dalších VŠ příloha č. 2), ale také snaze univerzity prezentovat se jako moderní, progresivní instituce</w:t>
      </w:r>
      <w:r w:rsidR="00B61B7B">
        <w:rPr>
          <w:rFonts w:asciiTheme="majorHAnsi" w:hAnsiTheme="majorHAnsi" w:cstheme="majorHAnsi"/>
          <w:color w:val="262626" w:themeColor="text1" w:themeTint="D9"/>
        </w:rPr>
        <w:t>,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 xml:space="preserve"> čerpající ze svých tradic a kořenů (příloha č. 3)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.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 xml:space="preserve">  V neposlední řadě se projeví i </w:t>
      </w:r>
      <w:r w:rsidR="002B79D6" w:rsidRPr="00332C45">
        <w:rPr>
          <w:rFonts w:asciiTheme="majorHAnsi" w:hAnsiTheme="majorHAnsi" w:cstheme="majorHAnsi"/>
          <w:b/>
          <w:color w:val="262626" w:themeColor="text1" w:themeTint="D9"/>
        </w:rPr>
        <w:t>ekonomický přínos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 xml:space="preserve">, protože prosté zjednodušení loga a symbolů je méně náročné na tisk, 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 xml:space="preserve">je 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>efektivnější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,</w:t>
      </w:r>
      <w:r w:rsidR="002B79D6" w:rsidRPr="00085D2B">
        <w:rPr>
          <w:rFonts w:asciiTheme="majorHAnsi" w:hAnsiTheme="majorHAnsi" w:cstheme="majorHAnsi"/>
          <w:color w:val="262626" w:themeColor="text1" w:themeTint="D9"/>
        </w:rPr>
        <w:t xml:space="preserve"> a tedy i výrazně levnější. </w:t>
      </w:r>
    </w:p>
    <w:p w14:paraId="5F7D8CE0" w14:textId="1E77C8C3" w:rsidR="00FF09CA" w:rsidRPr="00085D2B" w:rsidRDefault="00FF09CA" w:rsidP="002B79D6">
      <w:p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>Cílem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 xml:space="preserve"> procesu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je etablovat jednotnou identitu napříč celou univerzitou tak, aby v rámci jednotného vizuálního stylu, který je upraven v </w:t>
      </w:r>
      <w:r w:rsidRPr="00085D2B">
        <w:rPr>
          <w:rFonts w:asciiTheme="majorHAnsi" w:hAnsiTheme="majorHAnsi" w:cstheme="majorHAnsi"/>
          <w:b/>
          <w:color w:val="262626" w:themeColor="text1" w:themeTint="D9"/>
        </w:rPr>
        <w:t>grafickém manuálu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, byl vytvořen logický systém a řád, propojující historický prvek lva </w:t>
      </w:r>
      <w:r w:rsidR="00B61B7B">
        <w:rPr>
          <w:rFonts w:asciiTheme="majorHAnsi" w:hAnsiTheme="majorHAnsi" w:cstheme="majorHAnsi"/>
          <w:color w:val="262626" w:themeColor="text1" w:themeTint="D9"/>
        </w:rPr>
        <w:t xml:space="preserve">s </w:t>
      </w:r>
      <w:r w:rsidRPr="00085D2B">
        <w:rPr>
          <w:rFonts w:asciiTheme="majorHAnsi" w:hAnsiTheme="majorHAnsi" w:cstheme="majorHAnsi"/>
          <w:color w:val="262626" w:themeColor="text1" w:themeTint="D9"/>
        </w:rPr>
        <w:t>moderní</w:t>
      </w:r>
      <w:r w:rsidR="00B61B7B">
        <w:rPr>
          <w:rFonts w:asciiTheme="majorHAnsi" w:hAnsiTheme="majorHAnsi" w:cstheme="majorHAnsi"/>
          <w:color w:val="262626" w:themeColor="text1" w:themeTint="D9"/>
        </w:rPr>
        <w:t>m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a snadno aplikova</w:t>
      </w:r>
      <w:r w:rsidR="00B61B7B">
        <w:rPr>
          <w:rFonts w:asciiTheme="majorHAnsi" w:hAnsiTheme="majorHAnsi" w:cstheme="majorHAnsi"/>
          <w:color w:val="262626" w:themeColor="text1" w:themeTint="D9"/>
        </w:rPr>
        <w:t>tel</w:t>
      </w:r>
      <w:r w:rsidRPr="00085D2B">
        <w:rPr>
          <w:rFonts w:asciiTheme="majorHAnsi" w:hAnsiTheme="majorHAnsi" w:cstheme="majorHAnsi"/>
          <w:color w:val="262626" w:themeColor="text1" w:themeTint="D9"/>
        </w:rPr>
        <w:t>n</w:t>
      </w:r>
      <w:r w:rsidR="00B61B7B">
        <w:rPr>
          <w:rFonts w:asciiTheme="majorHAnsi" w:hAnsiTheme="majorHAnsi" w:cstheme="majorHAnsi"/>
          <w:color w:val="262626" w:themeColor="text1" w:themeTint="D9"/>
        </w:rPr>
        <w:t>ým logem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. </w:t>
      </w:r>
    </w:p>
    <w:p w14:paraId="6E924FE7" w14:textId="1259CCFC" w:rsidR="00DE0CA2" w:rsidRPr="00085D2B" w:rsidRDefault="00FF09CA" w:rsidP="00590838">
      <w:p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>V této souvislosti je třeba zmínit, že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 xml:space="preserve"> k dnešnímu dni je usazen a popsán grafický manuál ČZU jako mateřského celku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 xml:space="preserve">a na něj do konce roku 2020 navážeme systémově s logotypy druhého řádu – tedy fakultami a institutem </w:t>
      </w:r>
      <w:r w:rsidR="00C715BD" w:rsidRPr="00085D2B">
        <w:rPr>
          <w:rFonts w:asciiTheme="majorHAnsi" w:hAnsiTheme="majorHAnsi" w:cstheme="majorHAnsi"/>
          <w:color w:val="262626" w:themeColor="text1" w:themeTint="D9"/>
        </w:rPr>
        <w:t>–</w:t>
      </w:r>
      <w:r w:rsidR="00C715BD">
        <w:rPr>
          <w:rFonts w:asciiTheme="majorHAnsi" w:hAnsiTheme="majorHAnsi" w:cstheme="majorHAnsi"/>
          <w:color w:val="262626" w:themeColor="text1" w:themeTint="D9"/>
        </w:rPr>
        <w:t xml:space="preserve"> 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>a provážeme jej s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e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 Školním lesním podnikem a Školním zemědělským podnikem.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 xml:space="preserve"> 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D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>ále pak nastavíme logistiku používání log dalších dílčích celků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,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 xml:space="preserve"> jako jsou Koleje a 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m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 xml:space="preserve">enza, Knihovna (ta již částečně </w:t>
      </w:r>
      <w:r w:rsidR="00744DAD" w:rsidRPr="00085D2B">
        <w:rPr>
          <w:rFonts w:asciiTheme="majorHAnsi" w:hAnsiTheme="majorHAnsi" w:cstheme="majorHAnsi"/>
          <w:color w:val="262626" w:themeColor="text1" w:themeTint="D9"/>
        </w:rPr>
        <w:t>nový režim používá),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 xml:space="preserve"> Klub absolventů, Kari</w:t>
      </w:r>
      <w:r w:rsidR="00C715BD">
        <w:rPr>
          <w:rFonts w:asciiTheme="majorHAnsi" w:hAnsiTheme="majorHAnsi" w:cstheme="majorHAnsi"/>
          <w:color w:val="262626" w:themeColor="text1" w:themeTint="D9"/>
        </w:rPr>
        <w:t>é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>rní centrum apod. P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ostupujeme dle 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 xml:space="preserve">předem schváleného harmonogramu a dle 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plánu a s ohledem na dílčí komunikaci 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>se</w:t>
      </w:r>
      <w:r w:rsidRPr="00085D2B">
        <w:rPr>
          <w:rFonts w:asciiTheme="majorHAnsi" w:hAnsiTheme="majorHAnsi" w:cstheme="majorHAnsi"/>
          <w:color w:val="262626" w:themeColor="text1" w:themeTint="D9"/>
        </w:rPr>
        <w:t> zástupci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 xml:space="preserve"> jednotlivých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fakult</w:t>
      </w:r>
      <w:r w:rsidR="005169D7" w:rsidRPr="00085D2B">
        <w:rPr>
          <w:rFonts w:asciiTheme="majorHAnsi" w:hAnsiTheme="majorHAnsi" w:cstheme="majorHAnsi"/>
          <w:color w:val="262626" w:themeColor="text1" w:themeTint="D9"/>
        </w:rPr>
        <w:t xml:space="preserve">. Tato druhá fáze bude dále zakomponována do stávajícího grafického manuálu a stane se jeho nedílnou součástí. </w:t>
      </w:r>
    </w:p>
    <w:p w14:paraId="7E104BA6" w14:textId="77777777" w:rsidR="00F95A4C" w:rsidRPr="00085D2B" w:rsidRDefault="00F95A4C" w:rsidP="00DE0CA2">
      <w:pPr>
        <w:pStyle w:val="Nadpis1"/>
        <w:rPr>
          <w:rFonts w:eastAsia="Times New Roman"/>
          <w:color w:val="262626" w:themeColor="text1" w:themeTint="D9"/>
        </w:rPr>
      </w:pPr>
    </w:p>
    <w:p w14:paraId="52330D86" w14:textId="77777777" w:rsidR="00890556" w:rsidRPr="00085D2B" w:rsidRDefault="00890556" w:rsidP="00890556">
      <w:pPr>
        <w:rPr>
          <w:color w:val="262626" w:themeColor="text1" w:themeTint="D9"/>
        </w:rPr>
      </w:pPr>
    </w:p>
    <w:p w14:paraId="0B9AAF04" w14:textId="77777777" w:rsidR="00DE0CA2" w:rsidRPr="00085D2B" w:rsidRDefault="00482F40" w:rsidP="00DE0CA2">
      <w:pPr>
        <w:pStyle w:val="Nadpis1"/>
        <w:rPr>
          <w:rFonts w:eastAsia="Times New Roman"/>
          <w:color w:val="262626" w:themeColor="text1" w:themeTint="D9"/>
        </w:rPr>
      </w:pPr>
      <w:r w:rsidRPr="00085D2B">
        <w:rPr>
          <w:rFonts w:eastAsia="Times New Roman"/>
          <w:color w:val="262626" w:themeColor="text1" w:themeTint="D9"/>
        </w:rPr>
        <w:t>co to konkrétně znamená</w:t>
      </w:r>
    </w:p>
    <w:p w14:paraId="4838DE0E" w14:textId="77777777" w:rsidR="00DE0CA2" w:rsidRPr="00085D2B" w:rsidRDefault="00DE0CA2" w:rsidP="00DE0CA2">
      <w:pPr>
        <w:rPr>
          <w:rFonts w:eastAsia="Times New Roman"/>
          <w:color w:val="262626" w:themeColor="text1" w:themeTint="D9"/>
        </w:rPr>
      </w:pPr>
    </w:p>
    <w:p w14:paraId="48ABA25E" w14:textId="224BF5DA" w:rsidR="00482F40" w:rsidRPr="00085D2B" w:rsidRDefault="000E29CD" w:rsidP="005740E2">
      <w:pPr>
        <w:pStyle w:val="Odstavecseseznamem"/>
        <w:numPr>
          <w:ilvl w:val="0"/>
          <w:numId w:val="44"/>
        </w:numPr>
        <w:rPr>
          <w:rFonts w:asciiTheme="majorHAnsi" w:hAnsiTheme="majorHAnsi" w:cstheme="majorHAnsi"/>
          <w:color w:val="262626" w:themeColor="text1" w:themeTint="D9"/>
        </w:rPr>
      </w:pPr>
      <w:r>
        <w:rPr>
          <w:rFonts w:asciiTheme="majorHAnsi" w:hAnsiTheme="majorHAnsi" w:cstheme="majorHAnsi"/>
          <w:color w:val="262626" w:themeColor="text1" w:themeTint="D9"/>
        </w:rPr>
        <w:t>Je schválena</w:t>
      </w:r>
      <w:r w:rsidR="00085D2B">
        <w:rPr>
          <w:rFonts w:asciiTheme="majorHAnsi" w:hAnsiTheme="majorHAnsi" w:cstheme="majorHAnsi"/>
          <w:color w:val="262626" w:themeColor="text1" w:themeTint="D9"/>
        </w:rPr>
        <w:t xml:space="preserve"> </w:t>
      </w:r>
      <w:r w:rsidR="00482F40" w:rsidRPr="00085D2B">
        <w:rPr>
          <w:rFonts w:asciiTheme="majorHAnsi" w:hAnsiTheme="majorHAnsi" w:cstheme="majorHAnsi"/>
          <w:color w:val="262626" w:themeColor="text1" w:themeTint="D9"/>
        </w:rPr>
        <w:t>nová směrnice rektora o používání grafického manuálu</w:t>
      </w:r>
      <w:r>
        <w:rPr>
          <w:rFonts w:asciiTheme="majorHAnsi" w:hAnsiTheme="majorHAnsi" w:cstheme="majorHAnsi"/>
          <w:color w:val="262626" w:themeColor="text1" w:themeTint="D9"/>
        </w:rPr>
        <w:t xml:space="preserve"> a Statut univerzity</w:t>
      </w:r>
      <w:r w:rsidR="00482F40" w:rsidRPr="00085D2B">
        <w:rPr>
          <w:rFonts w:asciiTheme="majorHAnsi" w:hAnsiTheme="majorHAnsi" w:cstheme="majorHAnsi"/>
          <w:color w:val="262626" w:themeColor="text1" w:themeTint="D9"/>
        </w:rPr>
        <w:t xml:space="preserve">. </w:t>
      </w:r>
    </w:p>
    <w:p w14:paraId="7B80BD79" w14:textId="257818AB" w:rsidR="005740E2" w:rsidRPr="00085D2B" w:rsidRDefault="005740E2" w:rsidP="005740E2">
      <w:pPr>
        <w:pStyle w:val="Odstavecseseznamem"/>
        <w:numPr>
          <w:ilvl w:val="0"/>
          <w:numId w:val="44"/>
        </w:num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lastRenderedPageBreak/>
        <w:t xml:space="preserve">Manuál </w:t>
      </w:r>
      <w:r w:rsidR="00F31214">
        <w:rPr>
          <w:rFonts w:asciiTheme="majorHAnsi" w:hAnsiTheme="majorHAnsi" w:cstheme="majorHAnsi"/>
          <w:color w:val="262626" w:themeColor="text1" w:themeTint="D9"/>
        </w:rPr>
        <w:t xml:space="preserve">spolu s průvodním slovem 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naleznete nyní uložen na </w:t>
      </w:r>
      <w:proofErr w:type="gramStart"/>
      <w:r w:rsidRPr="00085D2B">
        <w:rPr>
          <w:rFonts w:asciiTheme="majorHAnsi" w:hAnsiTheme="majorHAnsi" w:cstheme="majorHAnsi"/>
          <w:color w:val="262626" w:themeColor="text1" w:themeTint="D9"/>
        </w:rPr>
        <w:t>Intranetu</w:t>
      </w:r>
      <w:proofErr w:type="gramEnd"/>
      <w:r w:rsidRPr="00085D2B">
        <w:rPr>
          <w:rFonts w:asciiTheme="majorHAnsi" w:hAnsiTheme="majorHAnsi" w:cstheme="majorHAnsi"/>
          <w:color w:val="262626" w:themeColor="text1" w:themeTint="D9"/>
        </w:rPr>
        <w:t xml:space="preserve"> ČZU v sekci Marketing a PR</w:t>
      </w:r>
      <w:r w:rsidR="000E29CD">
        <w:rPr>
          <w:rFonts w:asciiTheme="majorHAnsi" w:hAnsiTheme="majorHAnsi" w:cstheme="majorHAnsi"/>
          <w:color w:val="262626" w:themeColor="text1" w:themeTint="D9"/>
        </w:rPr>
        <w:t xml:space="preserve"> a také na webových stránkách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.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</w:t>
      </w:r>
    </w:p>
    <w:p w14:paraId="14F1B62F" w14:textId="77777777" w:rsidR="005740E2" w:rsidRPr="00085D2B" w:rsidRDefault="005740E2" w:rsidP="005740E2">
      <w:pPr>
        <w:pStyle w:val="Odstavecseseznamem"/>
        <w:numPr>
          <w:ilvl w:val="0"/>
          <w:numId w:val="44"/>
        </w:num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>Další podsložkou jsou šablony dokumentů, kde nyní naleznete hlavičkové papíry, ppt prezentace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,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popř. dokumenty se zaměnitelnou hlavičkou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,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jako 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je například t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isková zpráva. </w:t>
      </w:r>
    </w:p>
    <w:p w14:paraId="17E6D9DB" w14:textId="00979101" w:rsidR="005740E2" w:rsidRPr="00085D2B" w:rsidRDefault="005740E2" w:rsidP="005740E2">
      <w:pPr>
        <w:pStyle w:val="Odstavecseseznamem"/>
        <w:rPr>
          <w:rFonts w:asciiTheme="majorHAnsi" w:hAnsiTheme="majorHAnsi" w:cstheme="majorHAnsi"/>
          <w:color w:val="262626" w:themeColor="text1" w:themeTint="D9"/>
        </w:rPr>
      </w:pPr>
      <w:r w:rsidRPr="00F31214">
        <w:rPr>
          <w:rFonts w:asciiTheme="majorHAnsi" w:hAnsiTheme="majorHAnsi" w:cstheme="majorHAnsi"/>
          <w:b/>
          <w:color w:val="262626" w:themeColor="text1" w:themeTint="D9"/>
          <w:u w:val="single"/>
        </w:rPr>
        <w:t>Dokumenty se dle potřeb bud</w:t>
      </w:r>
      <w:r w:rsidR="00134BC1" w:rsidRPr="00F31214">
        <w:rPr>
          <w:rFonts w:asciiTheme="majorHAnsi" w:hAnsiTheme="majorHAnsi" w:cstheme="majorHAnsi"/>
          <w:b/>
          <w:color w:val="262626" w:themeColor="text1" w:themeTint="D9"/>
          <w:u w:val="single"/>
        </w:rPr>
        <w:t xml:space="preserve">ou postupně aktualizovat a </w:t>
      </w:r>
      <w:proofErr w:type="gramStart"/>
      <w:r w:rsidR="00134BC1" w:rsidRPr="00F31214">
        <w:rPr>
          <w:rFonts w:asciiTheme="majorHAnsi" w:hAnsiTheme="majorHAnsi" w:cstheme="majorHAnsi"/>
          <w:b/>
          <w:color w:val="262626" w:themeColor="text1" w:themeTint="D9"/>
          <w:u w:val="single"/>
        </w:rPr>
        <w:t>doplňovat</w:t>
      </w:r>
      <w:r w:rsidR="00F31214">
        <w:rPr>
          <w:rFonts w:asciiTheme="majorHAnsi" w:hAnsiTheme="majorHAnsi" w:cstheme="majorHAnsi"/>
          <w:b/>
          <w:color w:val="262626" w:themeColor="text1" w:themeTint="D9"/>
          <w:u w:val="single"/>
        </w:rPr>
        <w:t xml:space="preserve"> </w:t>
      </w:r>
      <w:r w:rsidR="007713D9">
        <w:rPr>
          <w:rFonts w:asciiTheme="majorHAnsi" w:hAnsiTheme="majorHAnsi" w:cstheme="majorHAnsi"/>
          <w:color w:val="262626" w:themeColor="text1" w:themeTint="D9"/>
        </w:rPr>
        <w:t xml:space="preserve"> například</w:t>
      </w:r>
      <w:proofErr w:type="gramEnd"/>
      <w:r w:rsidR="007713D9">
        <w:rPr>
          <w:rFonts w:asciiTheme="majorHAnsi" w:hAnsiTheme="majorHAnsi" w:cstheme="majorHAnsi"/>
          <w:color w:val="262626" w:themeColor="text1" w:themeTint="D9"/>
        </w:rPr>
        <w:t xml:space="preserve"> o šablonu pozvánky, DL a další formáty vizuálů</w:t>
      </w:r>
      <w:r w:rsidR="006D11E0">
        <w:rPr>
          <w:rFonts w:asciiTheme="majorHAnsi" w:hAnsiTheme="majorHAnsi" w:cstheme="majorHAnsi"/>
          <w:color w:val="262626" w:themeColor="text1" w:themeTint="D9"/>
        </w:rPr>
        <w:t xml:space="preserve"> s ohledem na</w:t>
      </w:r>
      <w:r w:rsidR="00F31214">
        <w:rPr>
          <w:rFonts w:asciiTheme="majorHAnsi" w:hAnsiTheme="majorHAnsi" w:cstheme="majorHAnsi"/>
          <w:color w:val="262626" w:themeColor="text1" w:themeTint="D9"/>
        </w:rPr>
        <w:t xml:space="preserve"> nové</w:t>
      </w:r>
      <w:r w:rsidR="006D11E0">
        <w:rPr>
          <w:rFonts w:asciiTheme="majorHAnsi" w:hAnsiTheme="majorHAnsi" w:cstheme="majorHAnsi"/>
          <w:color w:val="262626" w:themeColor="text1" w:themeTint="D9"/>
        </w:rPr>
        <w:t xml:space="preserve"> potřeby univerzity a fakult. </w:t>
      </w:r>
    </w:p>
    <w:p w14:paraId="0E40638E" w14:textId="5604EF3B" w:rsidR="00134BC1" w:rsidRPr="00085D2B" w:rsidRDefault="00134BC1" w:rsidP="00134BC1">
      <w:pPr>
        <w:pStyle w:val="Odstavecseseznamem"/>
        <w:numPr>
          <w:ilvl w:val="0"/>
          <w:numId w:val="44"/>
        </w:num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>Prosíme o striktní dodržování nastavených norem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,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v případě nejasností kontaktujte hlavního grafika ČZU Roberta </w:t>
      </w:r>
      <w:proofErr w:type="spellStart"/>
      <w:r w:rsidRPr="00085D2B">
        <w:rPr>
          <w:rFonts w:asciiTheme="majorHAnsi" w:hAnsiTheme="majorHAnsi" w:cstheme="majorHAnsi"/>
          <w:color w:val="262626" w:themeColor="text1" w:themeTint="D9"/>
        </w:rPr>
        <w:t>Imrycha</w:t>
      </w:r>
      <w:proofErr w:type="spellEnd"/>
      <w:r w:rsidRPr="00085D2B">
        <w:rPr>
          <w:rFonts w:asciiTheme="majorHAnsi" w:hAnsiTheme="majorHAnsi" w:cstheme="majorHAnsi"/>
          <w:color w:val="262626" w:themeColor="text1" w:themeTint="D9"/>
        </w:rPr>
        <w:t xml:space="preserve"> (</w:t>
      </w:r>
      <w:hyperlink r:id="rId11" w:history="1">
        <w:r w:rsidR="00683C13" w:rsidRPr="00B75EF0">
          <w:rPr>
            <w:rStyle w:val="Hypertextovodkaz"/>
            <w:rFonts w:asciiTheme="majorHAnsi" w:hAnsiTheme="majorHAnsi" w:cstheme="majorHAnsi"/>
          </w:rPr>
          <w:t>imrychr@rektorat.czu.cz</w:t>
        </w:r>
      </w:hyperlink>
      <w:r w:rsidRPr="00085D2B">
        <w:rPr>
          <w:rFonts w:asciiTheme="majorHAnsi" w:hAnsiTheme="majorHAnsi" w:cstheme="majorHAnsi"/>
          <w:color w:val="262626" w:themeColor="text1" w:themeTint="D9"/>
        </w:rPr>
        <w:t>)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.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</w:t>
      </w:r>
    </w:p>
    <w:p w14:paraId="041F5CAA" w14:textId="0CCD2FEC" w:rsidR="001540EE" w:rsidRPr="001540EE" w:rsidRDefault="00134BC1" w:rsidP="001540EE">
      <w:pPr>
        <w:pStyle w:val="Odstavecseseznamem"/>
        <w:numPr>
          <w:ilvl w:val="0"/>
          <w:numId w:val="44"/>
        </w:num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>Jsou připraveny a vyvzorovány tiskoviny na recyklovaném papíře a papíře s nulovou uhlíkovou stopou k</w:t>
      </w:r>
      <w:r w:rsidR="001540EE">
        <w:rPr>
          <w:rFonts w:asciiTheme="majorHAnsi" w:hAnsiTheme="majorHAnsi" w:cstheme="majorHAnsi"/>
          <w:color w:val="262626" w:themeColor="text1" w:themeTint="D9"/>
        </w:rPr>
        <w:t> </w:t>
      </w:r>
      <w:r w:rsidRPr="00085D2B">
        <w:rPr>
          <w:rFonts w:asciiTheme="majorHAnsi" w:hAnsiTheme="majorHAnsi" w:cstheme="majorHAnsi"/>
          <w:color w:val="262626" w:themeColor="text1" w:themeTint="D9"/>
        </w:rPr>
        <w:t>porovnán</w:t>
      </w:r>
      <w:r w:rsidR="00561C1B" w:rsidRPr="00085D2B">
        <w:rPr>
          <w:rFonts w:asciiTheme="majorHAnsi" w:hAnsiTheme="majorHAnsi" w:cstheme="majorHAnsi"/>
          <w:color w:val="262626" w:themeColor="text1" w:themeTint="D9"/>
        </w:rPr>
        <w:t>í</w:t>
      </w:r>
      <w:r w:rsidR="001540EE">
        <w:rPr>
          <w:rFonts w:asciiTheme="majorHAnsi" w:hAnsiTheme="majorHAnsi" w:cstheme="majorHAnsi"/>
          <w:color w:val="262626" w:themeColor="text1" w:themeTint="D9"/>
        </w:rPr>
        <w:t xml:space="preserve"> tisku a provedení (formáty, ražba, vodoznak)</w:t>
      </w:r>
      <w:r w:rsidR="00F5238D">
        <w:rPr>
          <w:rFonts w:asciiTheme="majorHAnsi" w:hAnsiTheme="majorHAnsi" w:cstheme="majorHAnsi"/>
          <w:color w:val="262626" w:themeColor="text1" w:themeTint="D9"/>
        </w:rPr>
        <w:t>.</w:t>
      </w:r>
      <w:r w:rsidR="001540EE">
        <w:rPr>
          <w:rFonts w:asciiTheme="majorHAnsi" w:hAnsiTheme="majorHAnsi" w:cstheme="majorHAnsi"/>
          <w:color w:val="262626" w:themeColor="text1" w:themeTint="D9"/>
        </w:rPr>
        <w:t xml:space="preserve"> </w:t>
      </w:r>
    </w:p>
    <w:p w14:paraId="17796B0F" w14:textId="77777777" w:rsidR="00134BC1" w:rsidRDefault="00134BC1" w:rsidP="00134BC1">
      <w:pPr>
        <w:pStyle w:val="Odstavecseseznamem"/>
        <w:numPr>
          <w:ilvl w:val="0"/>
          <w:numId w:val="44"/>
        </w:num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 xml:space="preserve">V tuto chvíli můžete vidět ilustračně materiály a tiskoviny v elektronické podobě v anglické mutaci taktéž na </w:t>
      </w:r>
      <w:proofErr w:type="gramStart"/>
      <w:r w:rsidRPr="00085D2B">
        <w:rPr>
          <w:rFonts w:asciiTheme="majorHAnsi" w:hAnsiTheme="majorHAnsi" w:cstheme="majorHAnsi"/>
          <w:color w:val="262626" w:themeColor="text1" w:themeTint="D9"/>
        </w:rPr>
        <w:t>Intranetu</w:t>
      </w:r>
      <w:proofErr w:type="gramEnd"/>
      <w:r w:rsidRPr="00085D2B">
        <w:rPr>
          <w:rFonts w:asciiTheme="majorHAnsi" w:hAnsiTheme="majorHAnsi" w:cstheme="majorHAnsi"/>
          <w:color w:val="262626" w:themeColor="text1" w:themeTint="D9"/>
        </w:rPr>
        <w:t xml:space="preserve"> ČZU. České tiskoviny se následně budou aktualizovat a překlápět do obdobné formy. </w:t>
      </w:r>
    </w:p>
    <w:p w14:paraId="280CCF87" w14:textId="4A6B58CB" w:rsidR="00085D2B" w:rsidRPr="00F31214" w:rsidRDefault="00F31214" w:rsidP="00134BC1">
      <w:pPr>
        <w:pStyle w:val="Odstavecseseznamem"/>
        <w:numPr>
          <w:ilvl w:val="0"/>
          <w:numId w:val="44"/>
        </w:numPr>
        <w:rPr>
          <w:rFonts w:asciiTheme="majorHAnsi" w:hAnsiTheme="majorHAnsi" w:cstheme="majorHAnsi"/>
          <w:color w:val="262626" w:themeColor="text1" w:themeTint="D9"/>
        </w:rPr>
      </w:pPr>
      <w:r w:rsidRPr="00F31214">
        <w:rPr>
          <w:rFonts w:asciiTheme="majorHAnsi" w:hAnsiTheme="majorHAnsi" w:cstheme="majorHAnsi"/>
        </w:rPr>
        <w:t>Písmo vizuálního stylu ČZU je Vegan od české písmolijny Superior Type. Nabídka řezů tohoto písma plně vyhovuje jakémukoliv využití.</w:t>
      </w:r>
      <w:r w:rsidRPr="00F31214">
        <w:rPr>
          <w:rFonts w:asciiTheme="majorHAnsi" w:hAnsiTheme="majorHAnsi" w:cstheme="majorHAnsi"/>
        </w:rPr>
        <w:t xml:space="preserve"> </w:t>
      </w:r>
      <w:r w:rsidRPr="00F31214">
        <w:rPr>
          <w:rFonts w:asciiTheme="majorHAnsi" w:hAnsiTheme="majorHAnsi" w:cstheme="majorHAnsi"/>
        </w:rPr>
        <w:t xml:space="preserve">Může se stát, že např. z technických důvodů nelze písmo Vegan použít. Pokud taková situace nastane, je vhodné použít písmo Roboto (Google </w:t>
      </w:r>
      <w:proofErr w:type="spellStart"/>
      <w:r w:rsidRPr="00F31214">
        <w:rPr>
          <w:rFonts w:asciiTheme="majorHAnsi" w:hAnsiTheme="majorHAnsi" w:cstheme="majorHAnsi"/>
        </w:rPr>
        <w:t>Fonts</w:t>
      </w:r>
      <w:proofErr w:type="spellEnd"/>
      <w:r w:rsidRPr="00F31214">
        <w:rPr>
          <w:rFonts w:asciiTheme="majorHAnsi" w:hAnsiTheme="majorHAnsi" w:cstheme="majorHAnsi"/>
        </w:rPr>
        <w:t xml:space="preserve">) nebo </w:t>
      </w:r>
      <w:proofErr w:type="spellStart"/>
      <w:r w:rsidRPr="00F31214">
        <w:rPr>
          <w:rFonts w:asciiTheme="majorHAnsi" w:hAnsiTheme="majorHAnsi" w:cstheme="majorHAnsi"/>
        </w:rPr>
        <w:t>Verdana</w:t>
      </w:r>
      <w:proofErr w:type="spellEnd"/>
      <w:r w:rsidRPr="00F31214">
        <w:rPr>
          <w:rFonts w:asciiTheme="majorHAnsi" w:hAnsiTheme="majorHAnsi" w:cstheme="majorHAnsi"/>
        </w:rPr>
        <w:t xml:space="preserve"> (Microsoft). Tyto písma lze použít jako doplňková, nelze je použít při práci s logem univerzity nebo jinými důležitými částmi vizuálního stylu</w:t>
      </w:r>
      <w:r>
        <w:rPr>
          <w:rFonts w:asciiTheme="majorHAnsi" w:hAnsiTheme="majorHAnsi" w:cstheme="majorHAnsi"/>
        </w:rPr>
        <w:t>.</w:t>
      </w:r>
      <w:bookmarkStart w:id="0" w:name="_GoBack"/>
      <w:bookmarkEnd w:id="0"/>
    </w:p>
    <w:p w14:paraId="0E8246E9" w14:textId="338B8A18" w:rsidR="008D4E1E" w:rsidRPr="00085D2B" w:rsidRDefault="008D4E1E" w:rsidP="00134BC1">
      <w:pPr>
        <w:pStyle w:val="Odstavecseseznamem"/>
        <w:numPr>
          <w:ilvl w:val="0"/>
          <w:numId w:val="44"/>
        </w:numPr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 xml:space="preserve">Samozřejmě </w:t>
      </w:r>
      <w:r w:rsidR="00683C13">
        <w:rPr>
          <w:rFonts w:asciiTheme="majorHAnsi" w:hAnsiTheme="majorHAnsi" w:cstheme="majorHAnsi"/>
          <w:color w:val="262626" w:themeColor="text1" w:themeTint="D9"/>
        </w:rPr>
        <w:t xml:space="preserve">se 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může stát, že narazíme společně na něco, co bude nejasné či k diskusi. Rozhodně jsme připraveni reagovat na vaše podněty na </w:t>
      </w:r>
      <w:hyperlink r:id="rId12" w:history="1">
        <w:r w:rsidRPr="00085D2B">
          <w:rPr>
            <w:rStyle w:val="Hypertextovodkaz"/>
            <w:rFonts w:asciiTheme="majorHAnsi" w:hAnsiTheme="majorHAnsi" w:cstheme="majorHAnsi"/>
            <w:color w:val="262626" w:themeColor="text1" w:themeTint="D9"/>
          </w:rPr>
          <w:t>vaclavikovad@rektorat.czu.cz</w:t>
        </w:r>
      </w:hyperlink>
      <w:r w:rsidR="00561C1B" w:rsidRPr="00085D2B">
        <w:rPr>
          <w:rStyle w:val="Hypertextovodkaz"/>
          <w:rFonts w:asciiTheme="majorHAnsi" w:hAnsiTheme="majorHAnsi" w:cstheme="majorHAnsi"/>
          <w:color w:val="262626" w:themeColor="text1" w:themeTint="D9"/>
        </w:rPr>
        <w:t>.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</w:t>
      </w:r>
    </w:p>
    <w:p w14:paraId="36E71C75" w14:textId="77777777" w:rsidR="008D4E1E" w:rsidRPr="00085D2B" w:rsidRDefault="008D4E1E" w:rsidP="008D4E1E">
      <w:pPr>
        <w:pStyle w:val="Odstavecseseznamem"/>
        <w:rPr>
          <w:rFonts w:asciiTheme="majorHAnsi" w:hAnsiTheme="majorHAnsi" w:cstheme="majorHAnsi"/>
          <w:color w:val="262626" w:themeColor="text1" w:themeTint="D9"/>
        </w:rPr>
      </w:pPr>
    </w:p>
    <w:p w14:paraId="5B3B76BD" w14:textId="22D0948D" w:rsidR="008D4E1E" w:rsidRPr="00085D2B" w:rsidRDefault="00A22CD6" w:rsidP="00A22CD6">
      <w:pPr>
        <w:ind w:left="360"/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 xml:space="preserve">Ráda bych vyjádřila naději, že se tento manuál korporátní identity stane skutečným přínosem pro vaši každodenní práci. Aby měl manuál smysl, je potřeba jej aplikovat do praxe s důsledností. Nedodržování korporátní identity má za důsledek rozmělnění značky, což může vést ke ztrátě důvěryhodnosti a dobrého jména organizace. Proto považuji za důležité zdůraznit fakt, že zde uvedená pravidla pro komunikaci značky ČZU jsou závazná, a to pro všechny organizační jednotky bez výjimky. Jejich nerespektování </w:t>
      </w:r>
      <w:r w:rsidR="00085D2B">
        <w:rPr>
          <w:rFonts w:asciiTheme="majorHAnsi" w:hAnsiTheme="majorHAnsi" w:cstheme="majorHAnsi"/>
          <w:color w:val="262626" w:themeColor="text1" w:themeTint="D9"/>
        </w:rPr>
        <w:t>bude řešeno a takto vzniklé materiály nebudou podporovány a nebudou použity</w:t>
      </w:r>
      <w:r w:rsidRPr="00085D2B">
        <w:rPr>
          <w:rFonts w:asciiTheme="majorHAnsi" w:hAnsiTheme="majorHAnsi" w:cstheme="majorHAnsi"/>
          <w:color w:val="262626" w:themeColor="text1" w:themeTint="D9"/>
        </w:rPr>
        <w:t>. Manuál korporátní identity zde není proto, aby nás rozděloval, ale naopak spojoval. Aby posiloval naši snahu o co nejlepší, jednotný obraz ČZU v očích veřejnosti, což zpětně posiluje uskutečnění naší společné vize České zemědělské univerzity coby silné a prestižní instituce</w:t>
      </w:r>
      <w:r w:rsidR="00683C13">
        <w:rPr>
          <w:rFonts w:asciiTheme="majorHAnsi" w:hAnsiTheme="majorHAnsi" w:cstheme="majorHAnsi"/>
          <w:color w:val="262626" w:themeColor="text1" w:themeTint="D9"/>
        </w:rPr>
        <w:t>,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reflektující trendy doby a celospolečenského vývoje. V případě jakýchkoliv nejasností či potřeby konzultace ohledně uplatňování pravidel manuálu se prosím obracejte na pověřené oddělení vnějších vztahů (konkrétně marketingové oddělení) p</w:t>
      </w:r>
      <w:r w:rsidR="00683C13">
        <w:rPr>
          <w:rFonts w:asciiTheme="majorHAnsi" w:hAnsiTheme="majorHAnsi" w:cstheme="majorHAnsi"/>
          <w:color w:val="262626" w:themeColor="text1" w:themeTint="D9"/>
        </w:rPr>
        <w:t>rostřednictvím kontaktu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: </w:t>
      </w:r>
      <w:hyperlink r:id="rId13" w:history="1">
        <w:r w:rsidR="00683C13" w:rsidRPr="00B75EF0">
          <w:rPr>
            <w:rStyle w:val="Hypertextovodkaz"/>
            <w:rFonts w:asciiTheme="majorHAnsi" w:hAnsiTheme="majorHAnsi" w:cstheme="majorHAnsi"/>
          </w:rPr>
          <w:t>vaclavikovad@rektorat.czu.cz</w:t>
        </w:r>
      </w:hyperlink>
      <w:r w:rsidRPr="00085D2B">
        <w:rPr>
          <w:rFonts w:asciiTheme="majorHAnsi" w:hAnsiTheme="majorHAnsi" w:cstheme="majorHAnsi"/>
          <w:color w:val="262626" w:themeColor="text1" w:themeTint="D9"/>
        </w:rPr>
        <w:t>.  Oddělení marketingu vám bude s ochotou nápomocno při tvorbě propagačních materiálů formou konzultací.</w:t>
      </w:r>
      <w:r w:rsidR="008D4E1E" w:rsidRPr="00085D2B">
        <w:rPr>
          <w:rFonts w:asciiTheme="majorHAnsi" w:hAnsiTheme="majorHAnsi" w:cstheme="majorHAnsi"/>
          <w:color w:val="262626" w:themeColor="text1" w:themeTint="D9"/>
        </w:rPr>
        <w:tab/>
      </w:r>
    </w:p>
    <w:p w14:paraId="13472062" w14:textId="77777777" w:rsidR="00A22CD6" w:rsidRPr="00085D2B" w:rsidRDefault="00A22CD6" w:rsidP="00A22CD6">
      <w:pPr>
        <w:ind w:left="360"/>
        <w:rPr>
          <w:rFonts w:asciiTheme="majorHAnsi" w:hAnsiTheme="majorHAnsi" w:cstheme="majorHAnsi"/>
          <w:color w:val="262626" w:themeColor="text1" w:themeTint="D9"/>
        </w:rPr>
      </w:pPr>
    </w:p>
    <w:p w14:paraId="2AB1FC69" w14:textId="3E16B87D" w:rsidR="00A22CD6" w:rsidRPr="00085D2B" w:rsidRDefault="00A22CD6" w:rsidP="00A22CD6">
      <w:pPr>
        <w:ind w:left="360"/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>Děkuji vám za spoluprác</w:t>
      </w:r>
      <w:r w:rsidR="004F7C6B">
        <w:rPr>
          <w:rFonts w:asciiTheme="majorHAnsi" w:hAnsiTheme="majorHAnsi" w:cstheme="majorHAnsi"/>
          <w:color w:val="262626" w:themeColor="text1" w:themeTint="D9"/>
        </w:rPr>
        <w:t>i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a přeji vše dobré v „stylovém kabátě“</w:t>
      </w:r>
      <w:r w:rsidR="00683C13">
        <w:rPr>
          <w:rFonts w:asciiTheme="majorHAnsi" w:hAnsiTheme="majorHAnsi" w:cstheme="majorHAnsi"/>
          <w:color w:val="262626" w:themeColor="text1" w:themeTint="D9"/>
        </w:rPr>
        <w:t>.</w:t>
      </w:r>
      <w:r w:rsidRPr="00085D2B">
        <w:rPr>
          <w:rFonts w:asciiTheme="majorHAnsi" w:hAnsiTheme="majorHAnsi" w:cstheme="majorHAnsi"/>
          <w:color w:val="262626" w:themeColor="text1" w:themeTint="D9"/>
        </w:rPr>
        <w:t xml:space="preserve">  </w:t>
      </w:r>
    </w:p>
    <w:p w14:paraId="092D1373" w14:textId="77777777" w:rsidR="00A22CD6" w:rsidRPr="00085D2B" w:rsidRDefault="00A22CD6" w:rsidP="00A22CD6">
      <w:pPr>
        <w:ind w:left="360"/>
        <w:rPr>
          <w:rFonts w:asciiTheme="majorHAnsi" w:hAnsiTheme="majorHAnsi" w:cstheme="majorHAnsi"/>
          <w:color w:val="262626" w:themeColor="text1" w:themeTint="D9"/>
        </w:rPr>
      </w:pPr>
      <w:r w:rsidRPr="00085D2B">
        <w:rPr>
          <w:rFonts w:asciiTheme="majorHAnsi" w:hAnsiTheme="majorHAnsi" w:cstheme="majorHAnsi"/>
          <w:color w:val="262626" w:themeColor="text1" w:themeTint="D9"/>
        </w:rPr>
        <w:t xml:space="preserve">Mgr. Dita Václavíková, vedoucí odd. marketingu a propagace. </w:t>
      </w:r>
    </w:p>
    <w:p w14:paraId="214FEB4F" w14:textId="77777777" w:rsidR="00890556" w:rsidRPr="00B45DAA" w:rsidRDefault="00890556" w:rsidP="00590838">
      <w:pPr>
        <w:rPr>
          <w:rFonts w:asciiTheme="majorHAnsi" w:hAnsiTheme="majorHAnsi" w:cstheme="majorHAnsi"/>
        </w:rPr>
      </w:pPr>
    </w:p>
    <w:p w14:paraId="120308F3" w14:textId="77777777" w:rsidR="00A22CD6" w:rsidRDefault="00A22CD6" w:rsidP="00590838"/>
    <w:p w14:paraId="197AFE30" w14:textId="77777777" w:rsidR="00326EC9" w:rsidRDefault="00326EC9" w:rsidP="00590838">
      <w:r>
        <w:t>PŘÍLOHA Č. 1 – LOGOTYPY STÁVAJÍCÍ STAV</w:t>
      </w:r>
    </w:p>
    <w:p w14:paraId="1E763BD9" w14:textId="77777777" w:rsidR="00326EC9" w:rsidRDefault="00326EC9" w:rsidP="00590838"/>
    <w:p w14:paraId="38E2C774" w14:textId="77777777" w:rsidR="00326EC9" w:rsidRDefault="00326EC9" w:rsidP="00590838"/>
    <w:p w14:paraId="6F0A7BE3" w14:textId="77777777" w:rsidR="00F95A4C" w:rsidRDefault="002A6A58" w:rsidP="00590838">
      <w:r w:rsidRPr="002A6A58">
        <w:rPr>
          <w:noProof/>
          <w:lang w:eastAsia="cs-CZ"/>
        </w:rPr>
        <w:lastRenderedPageBreak/>
        <w:drawing>
          <wp:inline distT="0" distB="0" distL="0" distR="0" wp14:anchorId="36CA37F1" wp14:editId="06D0EF2C">
            <wp:extent cx="5551170" cy="7656286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296" cy="767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FB000" w14:textId="77777777" w:rsidR="00326EC9" w:rsidRDefault="00326EC9" w:rsidP="00590838">
      <w:r>
        <w:t>Příloha č. 2</w:t>
      </w:r>
      <w:r w:rsidR="002A03FE">
        <w:t xml:space="preserve"> </w:t>
      </w:r>
      <w:r w:rsidR="00121603">
        <w:t>BENCHMARK VÝVOJE LOGOTYPŮ</w:t>
      </w:r>
      <w:r>
        <w:t xml:space="preserve"> </w:t>
      </w:r>
    </w:p>
    <w:p w14:paraId="264F9F48" w14:textId="77777777" w:rsidR="00326EC9" w:rsidRDefault="00326EC9" w:rsidP="00590838"/>
    <w:p w14:paraId="579E583C" w14:textId="77777777" w:rsidR="00326EC9" w:rsidRDefault="00326EC9" w:rsidP="00590838"/>
    <w:p w14:paraId="70ABDE2B" w14:textId="77777777" w:rsidR="00326EC9" w:rsidRDefault="00121603" w:rsidP="00590838">
      <w:pPr>
        <w:rPr>
          <w:noProof/>
        </w:rPr>
      </w:pPr>
      <w:r w:rsidRPr="00121603">
        <w:rPr>
          <w:noProof/>
          <w:lang w:eastAsia="cs-CZ"/>
        </w:rPr>
        <w:lastRenderedPageBreak/>
        <w:drawing>
          <wp:inline distT="0" distB="0" distL="0" distR="0" wp14:anchorId="4DCEBF7E" wp14:editId="686ACBB2">
            <wp:extent cx="1204686" cy="1007196"/>
            <wp:effectExtent l="0" t="0" r="0" b="2540"/>
            <wp:docPr id="3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A8DB493A-C3CE-4B25-92EA-A276DEC4E7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A8DB493A-C3CE-4B25-92EA-A276DEC4E7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446" cy="10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603">
        <w:rPr>
          <w:noProof/>
        </w:rPr>
        <w:t xml:space="preserve"> </w:t>
      </w:r>
      <w:r w:rsidRPr="00121603">
        <w:rPr>
          <w:noProof/>
          <w:lang w:eastAsia="cs-CZ"/>
        </w:rPr>
        <w:drawing>
          <wp:inline distT="0" distB="0" distL="0" distR="0" wp14:anchorId="71D21341" wp14:editId="2948B9CE">
            <wp:extent cx="4113292" cy="1480457"/>
            <wp:effectExtent l="0" t="0" r="1905" b="5715"/>
            <wp:docPr id="5" name="Obrázek 4" descr="Obsah obrázku květina, pták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56CB2B26-F24F-443C-A5C1-E6885ADFEC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 descr="Obsah obrázku květina, pták&#10;&#10;Popis byl vytvořen automaticky">
                      <a:extLst>
                        <a:ext uri="{FF2B5EF4-FFF2-40B4-BE49-F238E27FC236}">
                          <a16:creationId xmlns:a16="http://schemas.microsoft.com/office/drawing/2014/main" id="{56CB2B26-F24F-443C-A5C1-E6885ADFEC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012" cy="148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718CD" w14:textId="77777777" w:rsidR="00121603" w:rsidRDefault="00121603" w:rsidP="00590838"/>
    <w:p w14:paraId="4FFF29A4" w14:textId="77777777" w:rsidR="00121603" w:rsidRDefault="00121603" w:rsidP="00590838">
      <w:r w:rsidRPr="00121603">
        <w:rPr>
          <w:noProof/>
          <w:lang w:eastAsia="cs-CZ"/>
        </w:rPr>
        <w:drawing>
          <wp:inline distT="0" distB="0" distL="0" distR="0" wp14:anchorId="137359EF" wp14:editId="63820B78">
            <wp:extent cx="5392057" cy="1510636"/>
            <wp:effectExtent l="0" t="0" r="0" b="0"/>
            <wp:docPr id="2" name="Obrázek 2" descr="Obsah obrázku kreslení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39FBED0E-D2C2-4AA3-9753-23351187E9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Obsah obrázku kreslení&#10;&#10;Popis byl vytvořen automaticky">
                      <a:extLst>
                        <a:ext uri="{FF2B5EF4-FFF2-40B4-BE49-F238E27FC236}">
                          <a16:creationId xmlns:a16="http://schemas.microsoft.com/office/drawing/2014/main" id="{39FBED0E-D2C2-4AA3-9753-23351187E9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044" cy="153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D6920" w14:textId="77777777" w:rsidR="00121603" w:rsidRDefault="00121603" w:rsidP="00590838">
      <w:pPr>
        <w:rPr>
          <w:noProof/>
        </w:rPr>
      </w:pPr>
      <w:r w:rsidRPr="0012160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23DBB" wp14:editId="44ACE61E">
                <wp:simplePos x="0" y="0"/>
                <wp:positionH relativeFrom="margin">
                  <wp:align>center</wp:align>
                </wp:positionH>
                <wp:positionV relativeFrom="paragraph">
                  <wp:posOffset>650694</wp:posOffset>
                </wp:positionV>
                <wp:extent cx="889000" cy="0"/>
                <wp:effectExtent l="0" t="114300" r="0" b="133350"/>
                <wp:wrapNone/>
                <wp:docPr id="8" name="Přímá spojnice se šipkou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9FD446-B39A-4E8D-8622-E273D6C829F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9000" cy="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F741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7" o:spid="_x0000_s1026" type="#_x0000_t32" style="position:absolute;margin-left:0;margin-top:51.25pt;width:70pt;height:0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" strokecolor="black [3200]" strokeweight="4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t xml:space="preserve"> </w:t>
      </w:r>
      <w:r w:rsidRPr="00121603">
        <w:rPr>
          <w:noProof/>
          <w:lang w:eastAsia="cs-CZ"/>
        </w:rPr>
        <w:drawing>
          <wp:inline distT="0" distB="0" distL="0" distR="0" wp14:anchorId="36E677EF" wp14:editId="3B60901D">
            <wp:extent cx="2142984" cy="899886"/>
            <wp:effectExtent l="0" t="0" r="0" b="0"/>
            <wp:docPr id="11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EC51312B-1510-4C94-822D-88C87B63F2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EC51312B-1510-4C94-822D-88C87B63F2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91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603">
        <w:rPr>
          <w:noProof/>
        </w:rPr>
        <w:t xml:space="preserve"> </w:t>
      </w:r>
      <w:r>
        <w:rPr>
          <w:noProof/>
        </w:rPr>
        <w:t xml:space="preserve">                                        </w:t>
      </w:r>
      <w:r w:rsidRPr="00121603">
        <w:rPr>
          <w:noProof/>
          <w:lang w:eastAsia="cs-CZ"/>
        </w:rPr>
        <w:drawing>
          <wp:inline distT="0" distB="0" distL="0" distR="0" wp14:anchorId="2AA5BCC1" wp14:editId="43E84498">
            <wp:extent cx="2068286" cy="1009264"/>
            <wp:effectExtent l="0" t="0" r="8255" b="635"/>
            <wp:docPr id="12" name="Obrázek 4" descr="Obsah obrázku kreslení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06EBB80D-4A51-4AC8-893C-D7DAD3537F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 descr="Obsah obrázku kreslení&#10;&#10;Popis byl vytvořen automaticky">
                      <a:extLst>
                        <a:ext uri="{FF2B5EF4-FFF2-40B4-BE49-F238E27FC236}">
                          <a16:creationId xmlns:a16="http://schemas.microsoft.com/office/drawing/2014/main" id="{06EBB80D-4A51-4AC8-893C-D7DAD3537F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104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69D5B" w14:textId="77777777" w:rsidR="00121603" w:rsidRDefault="00121603" w:rsidP="00121603">
      <w:pPr>
        <w:ind w:left="4956"/>
      </w:pPr>
      <w:r>
        <w:t xml:space="preserve">         </w:t>
      </w:r>
      <w:r w:rsidRPr="00121603">
        <w:rPr>
          <w:noProof/>
          <w:lang w:eastAsia="cs-CZ"/>
        </w:rPr>
        <w:drawing>
          <wp:inline distT="0" distB="0" distL="0" distR="0" wp14:anchorId="3AE928F7" wp14:editId="1D86F0A5">
            <wp:extent cx="2148114" cy="1048336"/>
            <wp:effectExtent l="0" t="0" r="5080" b="0"/>
            <wp:docPr id="7" name="Obrázek 6" descr="Obsah obrázku kreslení, podepsat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9394E0EF-AAED-4926-8C8E-88DA4A70B5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 descr="Obsah obrázku kreslení, podepsat&#10;&#10;Popis byl vytvořen automaticky">
                      <a:extLst>
                        <a:ext uri="{FF2B5EF4-FFF2-40B4-BE49-F238E27FC236}">
                          <a16:creationId xmlns:a16="http://schemas.microsoft.com/office/drawing/2014/main" id="{9394E0EF-AAED-4926-8C8E-88DA4A70B5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484" cy="105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96C2" w14:textId="77777777" w:rsidR="00BC39F8" w:rsidRDefault="00C50AA0" w:rsidP="00BC39F8">
      <w:r w:rsidRPr="0012160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2FA80" wp14:editId="29D0DBFD">
                <wp:simplePos x="0" y="0"/>
                <wp:positionH relativeFrom="margin">
                  <wp:posOffset>1944914</wp:posOffset>
                </wp:positionH>
                <wp:positionV relativeFrom="paragraph">
                  <wp:posOffset>818243</wp:posOffset>
                </wp:positionV>
                <wp:extent cx="889000" cy="0"/>
                <wp:effectExtent l="0" t="114300" r="0" b="133350"/>
                <wp:wrapNone/>
                <wp:docPr id="15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9000" cy="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E9F9F5" id="Přímá spojnice se šipkou 7" o:spid="_x0000_s1026" type="#_x0000_t32" style="position:absolute;margin-left:153.15pt;margin-top:64.45pt;width:70pt;height:0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" strokecolor="black [3200]" strokeweight="4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BC39F8" w:rsidRPr="00BC39F8">
        <w:rPr>
          <w:noProof/>
          <w:lang w:eastAsia="cs-CZ"/>
        </w:rPr>
        <w:drawing>
          <wp:inline distT="0" distB="0" distL="0" distR="0" wp14:anchorId="6B839658" wp14:editId="4D9B0433">
            <wp:extent cx="1328057" cy="1281662"/>
            <wp:effectExtent l="0" t="0" r="5715" b="0"/>
            <wp:docPr id="13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54FAB45C-604D-45EC-8009-5B9B36DA79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54FAB45C-604D-45EC-8009-5B9B36DA79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559" cy="129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39F8" w:rsidRPr="00BC39F8">
        <w:rPr>
          <w:noProof/>
        </w:rPr>
        <w:t xml:space="preserve"> </w:t>
      </w:r>
      <w:r w:rsidR="00BC39F8">
        <w:t xml:space="preserve">                                                             </w:t>
      </w:r>
      <w:r w:rsidR="00BC39F8" w:rsidRPr="00BC39F8">
        <w:rPr>
          <w:noProof/>
          <w:lang w:eastAsia="cs-CZ"/>
        </w:rPr>
        <w:drawing>
          <wp:inline distT="0" distB="0" distL="0" distR="0" wp14:anchorId="458C39E8" wp14:editId="2F964470">
            <wp:extent cx="1836057" cy="1836057"/>
            <wp:effectExtent l="0" t="0" r="0" b="0"/>
            <wp:docPr id="14" name="Obrázek 2" descr="Obsah obrázku kreslení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E256F537-EC65-495F-AA3E-398CCAF3C3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Obsah obrázku kreslení&#10;&#10;Popis byl vytvořen automaticky">
                      <a:extLst>
                        <a:ext uri="{FF2B5EF4-FFF2-40B4-BE49-F238E27FC236}">
                          <a16:creationId xmlns:a16="http://schemas.microsoft.com/office/drawing/2014/main" id="{E256F537-EC65-495F-AA3E-398CCAF3C3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956" cy="187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5D21" w14:textId="77777777" w:rsidR="00A10137" w:rsidRDefault="00A10137" w:rsidP="00BC39F8"/>
    <w:p w14:paraId="6B7C8DDB" w14:textId="77777777" w:rsidR="00091F73" w:rsidRDefault="00A10137" w:rsidP="00BC39F8">
      <w:r w:rsidRPr="00121603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BA9F7" wp14:editId="6A746316">
                <wp:simplePos x="0" y="0"/>
                <wp:positionH relativeFrom="margin">
                  <wp:posOffset>2431142</wp:posOffset>
                </wp:positionH>
                <wp:positionV relativeFrom="paragraph">
                  <wp:posOffset>498929</wp:posOffset>
                </wp:positionV>
                <wp:extent cx="889000" cy="0"/>
                <wp:effectExtent l="0" t="114300" r="0" b="133350"/>
                <wp:wrapNone/>
                <wp:docPr id="19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9000" cy="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21246B" id="Přímá spojnice se šipkou 7" o:spid="_x0000_s1026" type="#_x0000_t32" style="position:absolute;margin-left:191.45pt;margin-top:39.3pt;width:70pt;height:0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" strokecolor="black [3200]" strokeweight="4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Pr="00A10137"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090CF8AC" wp14:editId="51AC9E0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51930" cy="1074057"/>
            <wp:effectExtent l="0" t="0" r="5715" b="0"/>
            <wp:wrapNone/>
            <wp:docPr id="16" name="Obrázek 2" descr="Obsah obrázku stůl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5687C6A2-6AA3-4ECC-9E20-3906125780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Obsah obrázku stůl&#10;&#10;Popis byl vytvořen automaticky">
                      <a:extLst>
                        <a:ext uri="{FF2B5EF4-FFF2-40B4-BE49-F238E27FC236}">
                          <a16:creationId xmlns:a16="http://schemas.microsoft.com/office/drawing/2014/main" id="{5687C6A2-6AA3-4ECC-9E20-3906125780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930" cy="1074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A10137">
        <w:rPr>
          <w:noProof/>
          <w:lang w:eastAsia="cs-CZ"/>
        </w:rPr>
        <w:drawing>
          <wp:inline distT="0" distB="0" distL="0" distR="0" wp14:anchorId="25397F4B" wp14:editId="7253647C">
            <wp:extent cx="2052306" cy="1269456"/>
            <wp:effectExtent l="0" t="0" r="5715" b="6985"/>
            <wp:docPr id="17" name="Obrázek 4" descr="Obsah obrázku košile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088DB167-A966-4873-A1B2-DE974CEFDF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 descr="Obsah obrázku košile&#10;&#10;Popis byl vytvořen automaticky">
                      <a:extLst>
                        <a:ext uri="{FF2B5EF4-FFF2-40B4-BE49-F238E27FC236}">
                          <a16:creationId xmlns:a16="http://schemas.microsoft.com/office/drawing/2014/main" id="{088DB167-A966-4873-A1B2-DE974CEFDF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899" cy="129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B06B7" w14:textId="77777777" w:rsidR="00091F73" w:rsidRDefault="00091F73" w:rsidP="00BC39F8"/>
    <w:p w14:paraId="531D7392" w14:textId="77777777" w:rsidR="00091F73" w:rsidRDefault="00091F73" w:rsidP="00BC39F8">
      <w:r w:rsidRPr="0012160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82F1F" wp14:editId="0C94A6B6">
                <wp:simplePos x="0" y="0"/>
                <wp:positionH relativeFrom="margin">
                  <wp:posOffset>1567543</wp:posOffset>
                </wp:positionH>
                <wp:positionV relativeFrom="paragraph">
                  <wp:posOffset>1260929</wp:posOffset>
                </wp:positionV>
                <wp:extent cx="889000" cy="0"/>
                <wp:effectExtent l="0" t="114300" r="0" b="133350"/>
                <wp:wrapNone/>
                <wp:docPr id="24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9000" cy="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2D2289" id="Přímá spojnice se šipkou 7" o:spid="_x0000_s1026" type="#_x0000_t32" style="position:absolute;margin-left:123.45pt;margin-top:99.3pt;width:70pt;height:0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" strokecolor="black [3200]" strokeweight="4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Pr="00091F73">
        <w:rPr>
          <w:noProof/>
          <w:lang w:eastAsia="cs-CZ"/>
        </w:rPr>
        <w:drawing>
          <wp:inline distT="0" distB="0" distL="0" distR="0" wp14:anchorId="6373E5A3" wp14:editId="703D8A1C">
            <wp:extent cx="1399686" cy="1233715"/>
            <wp:effectExtent l="0" t="0" r="0" b="5080"/>
            <wp:docPr id="21" name="Obrázek 6" descr="Obsah obrázku kreslení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CBF710C0-63B0-4E66-99B5-372B74D913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 descr="Obsah obrázku kreslení&#10;&#10;Popis byl vytvořen automaticky">
                      <a:extLst>
                        <a:ext uri="{FF2B5EF4-FFF2-40B4-BE49-F238E27FC236}">
                          <a16:creationId xmlns:a16="http://schemas.microsoft.com/office/drawing/2014/main" id="{CBF710C0-63B0-4E66-99B5-372B74D913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34" cy="125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 w:rsidRPr="00091F73">
        <w:rPr>
          <w:noProof/>
          <w:lang w:eastAsia="cs-CZ"/>
        </w:rPr>
        <w:drawing>
          <wp:inline distT="0" distB="0" distL="0" distR="0" wp14:anchorId="442DE9E7" wp14:editId="30731D82">
            <wp:extent cx="2823029" cy="1513849"/>
            <wp:effectExtent l="0" t="0" r="0" b="0"/>
            <wp:docPr id="22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E72CC787-1CA7-4A0D-94E8-39B77FFFA4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E72CC787-1CA7-4A0D-94E8-39B77FFFA4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749" cy="155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780C1" w14:textId="77777777" w:rsidR="00091F73" w:rsidRDefault="00091F73" w:rsidP="00BC39F8">
      <w:r>
        <w:t xml:space="preserve">                                                                                       </w:t>
      </w:r>
      <w:r w:rsidRPr="00091F73">
        <w:rPr>
          <w:noProof/>
          <w:lang w:eastAsia="cs-CZ"/>
        </w:rPr>
        <w:drawing>
          <wp:inline distT="0" distB="0" distL="0" distR="0" wp14:anchorId="4957B678" wp14:editId="296FE367">
            <wp:extent cx="2800804" cy="1456014"/>
            <wp:effectExtent l="0" t="0" r="0" b="0"/>
            <wp:docPr id="23" name="Obrázek 2" descr="Obsah obrázku kreslení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E55272AD-3115-4E75-8B73-21C5F95D0B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Obsah obrázku kreslení&#10;&#10;Popis byl vytvořen automaticky">
                      <a:extLst>
                        <a:ext uri="{FF2B5EF4-FFF2-40B4-BE49-F238E27FC236}">
                          <a16:creationId xmlns:a16="http://schemas.microsoft.com/office/drawing/2014/main" id="{E55272AD-3115-4E75-8B73-21C5F95D0B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872" cy="147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34859" w14:textId="77777777" w:rsidR="00631924" w:rsidRDefault="00631924" w:rsidP="00BC39F8"/>
    <w:p w14:paraId="0F3B6F2D" w14:textId="77777777" w:rsidR="00631924" w:rsidRDefault="00631924" w:rsidP="00BC39F8"/>
    <w:p w14:paraId="7624DA1A" w14:textId="77777777" w:rsidR="00631924" w:rsidRDefault="00631924" w:rsidP="00BC39F8"/>
    <w:p w14:paraId="7ECFFF98" w14:textId="77777777" w:rsidR="00631924" w:rsidRDefault="00631924" w:rsidP="00BC39F8"/>
    <w:p w14:paraId="0C8D56A5" w14:textId="77777777" w:rsidR="00631924" w:rsidRDefault="00631924" w:rsidP="00BC39F8"/>
    <w:p w14:paraId="2541A520" w14:textId="77777777" w:rsidR="00631924" w:rsidRDefault="00631924" w:rsidP="00BC39F8"/>
    <w:p w14:paraId="62688468" w14:textId="77777777" w:rsidR="00F95A4C" w:rsidRDefault="00F95A4C" w:rsidP="00631924"/>
    <w:p w14:paraId="5EAC6411" w14:textId="77777777" w:rsidR="00F95A4C" w:rsidRDefault="00F95A4C" w:rsidP="00631924"/>
    <w:p w14:paraId="1687DBA9" w14:textId="77777777" w:rsidR="00F95A4C" w:rsidRDefault="00F95A4C" w:rsidP="00631924"/>
    <w:p w14:paraId="7502A30E" w14:textId="77777777" w:rsidR="00F95A4C" w:rsidRDefault="00F95A4C" w:rsidP="00631924"/>
    <w:p w14:paraId="013646ED" w14:textId="77777777" w:rsidR="00F95A4C" w:rsidRDefault="00F95A4C" w:rsidP="00631924"/>
    <w:p w14:paraId="1A4BA8DF" w14:textId="77777777" w:rsidR="00F95A4C" w:rsidRDefault="00F95A4C" w:rsidP="00631924"/>
    <w:p w14:paraId="639A4462" w14:textId="77777777" w:rsidR="00F95A4C" w:rsidRDefault="00F95A4C" w:rsidP="00631924"/>
    <w:p w14:paraId="303E52FC" w14:textId="77777777" w:rsidR="00F95A4C" w:rsidRDefault="00F95A4C" w:rsidP="00631924"/>
    <w:p w14:paraId="62025494" w14:textId="77777777" w:rsidR="00631924" w:rsidRDefault="00631924" w:rsidP="00631924">
      <w:r>
        <w:lastRenderedPageBreak/>
        <w:t xml:space="preserve">Příloha č. 3 ČZU ROVNICE  </w:t>
      </w:r>
    </w:p>
    <w:p w14:paraId="0E73931A" w14:textId="77777777" w:rsidR="00887C90" w:rsidRPr="006651A5" w:rsidRDefault="00887C90" w:rsidP="00887C90">
      <w:pPr>
        <w:rPr>
          <w:b/>
          <w:sz w:val="48"/>
          <w:szCs w:val="4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DEFE0D" w14:textId="77777777" w:rsidR="00631924" w:rsidRDefault="00631924" w:rsidP="00BC39F8"/>
    <w:p w14:paraId="3FC4F5A4" w14:textId="77777777" w:rsidR="0064222B" w:rsidRPr="0064222B" w:rsidRDefault="006651A5" w:rsidP="00BC39F8">
      <w:r w:rsidRPr="006651A5">
        <w:rPr>
          <w:noProof/>
          <w:lang w:eastAsia="cs-CZ"/>
        </w:rPr>
        <w:drawing>
          <wp:inline distT="0" distB="0" distL="0" distR="0" wp14:anchorId="18741D90" wp14:editId="399EE817">
            <wp:extent cx="6328229" cy="1199168"/>
            <wp:effectExtent l="0" t="0" r="0" b="127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870" cy="120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061E9" w14:textId="77777777" w:rsidR="0064222B" w:rsidRDefault="0064222B" w:rsidP="00BC39F8">
      <w:pPr>
        <w:rPr>
          <w:b/>
          <w:sz w:val="48"/>
          <w:szCs w:val="48"/>
        </w:rPr>
      </w:pPr>
    </w:p>
    <w:p w14:paraId="4988DD25" w14:textId="77777777" w:rsidR="006651A5" w:rsidRDefault="006651A5" w:rsidP="00BC39F8">
      <w:pPr>
        <w:rPr>
          <w:b/>
          <w:sz w:val="48"/>
          <w:szCs w:val="48"/>
        </w:rPr>
      </w:pPr>
      <w:r w:rsidRPr="006651A5">
        <w:rPr>
          <w:b/>
          <w:sz w:val="48"/>
          <w:szCs w:val="48"/>
        </w:rPr>
        <w:t xml:space="preserve">+ </w:t>
      </w:r>
      <w:r>
        <w:rPr>
          <w:b/>
          <w:sz w:val="48"/>
          <w:szCs w:val="48"/>
        </w:rPr>
        <w:t xml:space="preserve">    </w:t>
      </w:r>
      <w:r w:rsidRPr="006651A5">
        <w:rPr>
          <w:b/>
          <w:noProof/>
          <w:sz w:val="48"/>
          <w:szCs w:val="48"/>
          <w:lang w:eastAsia="cs-CZ"/>
        </w:rPr>
        <w:drawing>
          <wp:inline distT="0" distB="0" distL="0" distR="0" wp14:anchorId="203A9ED6" wp14:editId="03EC417A">
            <wp:extent cx="2271485" cy="425007"/>
            <wp:effectExtent l="0" t="0" r="0" b="63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85" cy="42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8A272" w14:textId="77777777" w:rsidR="006651A5" w:rsidRDefault="006651A5" w:rsidP="00BC39F8">
      <w:pPr>
        <w:rPr>
          <w:b/>
          <w:sz w:val="48"/>
          <w:szCs w:val="48"/>
        </w:rPr>
      </w:pPr>
    </w:p>
    <w:p w14:paraId="549CBD43" w14:textId="77777777" w:rsidR="006651A5" w:rsidRPr="006651A5" w:rsidRDefault="006651A5" w:rsidP="00BC39F8">
      <w:pPr>
        <w:rPr>
          <w:b/>
          <w:sz w:val="48"/>
          <w:szCs w:val="48"/>
        </w:rPr>
      </w:pPr>
      <w:bookmarkStart w:id="1" w:name="_Hlk36208196"/>
    </w:p>
    <w:bookmarkEnd w:id="1"/>
    <w:p w14:paraId="1C15A8FB" w14:textId="77777777" w:rsidR="00631924" w:rsidRPr="00855982" w:rsidRDefault="00631924" w:rsidP="00BC39F8"/>
    <w:sectPr w:rsidR="00631924" w:rsidRPr="00855982" w:rsidSect="00855982">
      <w:footerReference w:type="default" r:id="rId30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94F52" w14:textId="77777777" w:rsidR="00BD7E05" w:rsidRDefault="00BD7E05" w:rsidP="00855982">
      <w:pPr>
        <w:spacing w:after="0" w:line="240" w:lineRule="auto"/>
      </w:pPr>
      <w:r>
        <w:separator/>
      </w:r>
    </w:p>
  </w:endnote>
  <w:endnote w:type="continuationSeparator" w:id="0">
    <w:p w14:paraId="0A2536E4" w14:textId="77777777" w:rsidR="00BD7E05" w:rsidRDefault="00BD7E05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759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78EDA5" w14:textId="77777777" w:rsidR="00855982" w:rsidRDefault="00855982">
        <w:pPr>
          <w:pStyle w:val="Zpat"/>
        </w:pPr>
        <w:r>
          <w:rPr>
            <w:lang w:bidi="cs-CZ"/>
          </w:rPr>
          <w:fldChar w:fldCharType="begin"/>
        </w:r>
        <w:r>
          <w:rPr>
            <w:lang w:bidi="cs-CZ"/>
          </w:rPr>
          <w:instrText xml:space="preserve"> PAGE   \* MERGEFORMAT </w:instrText>
        </w:r>
        <w:r>
          <w:rPr>
            <w:lang w:bidi="cs-CZ"/>
          </w:rPr>
          <w:fldChar w:fldCharType="separate"/>
        </w:r>
        <w:r w:rsidR="00561C1B">
          <w:rPr>
            <w:noProof/>
            <w:lang w:bidi="cs-CZ"/>
          </w:rPr>
          <w:t>2</w:t>
        </w:r>
        <w:r>
          <w:rPr>
            <w:noProof/>
            <w:lang w:bidi="cs-CZ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FABC8" w14:textId="77777777" w:rsidR="00BD7E05" w:rsidRDefault="00BD7E05" w:rsidP="00855982">
      <w:pPr>
        <w:spacing w:after="0" w:line="240" w:lineRule="auto"/>
      </w:pPr>
      <w:r>
        <w:separator/>
      </w:r>
    </w:p>
  </w:footnote>
  <w:footnote w:type="continuationSeparator" w:id="0">
    <w:p w14:paraId="15ABCF88" w14:textId="77777777" w:rsidR="00BD7E05" w:rsidRDefault="00BD7E05" w:rsidP="00855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4986F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763C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D2C1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AF4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FA68F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80A6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45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2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624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BC2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92472"/>
    <w:multiLevelType w:val="multilevel"/>
    <w:tmpl w:val="BE36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785D1A"/>
    <w:multiLevelType w:val="multilevel"/>
    <w:tmpl w:val="EA8C84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53786E"/>
    <w:multiLevelType w:val="multilevel"/>
    <w:tmpl w:val="A6C4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73708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7B56C2B"/>
    <w:multiLevelType w:val="multilevel"/>
    <w:tmpl w:val="09D0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42467A"/>
    <w:multiLevelType w:val="multilevel"/>
    <w:tmpl w:val="32C64BCA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B086CCA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0D441F71"/>
    <w:multiLevelType w:val="multilevel"/>
    <w:tmpl w:val="C602D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DBE68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1A76A5E"/>
    <w:multiLevelType w:val="multilevel"/>
    <w:tmpl w:val="A7B4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157272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C006F18"/>
    <w:multiLevelType w:val="multilevel"/>
    <w:tmpl w:val="5B7888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6F2596D"/>
    <w:multiLevelType w:val="multilevel"/>
    <w:tmpl w:val="C77C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7B2D1C"/>
    <w:multiLevelType w:val="multilevel"/>
    <w:tmpl w:val="A11659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E953695"/>
    <w:multiLevelType w:val="multilevel"/>
    <w:tmpl w:val="704C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1A0EDD"/>
    <w:multiLevelType w:val="multilevel"/>
    <w:tmpl w:val="EC4810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9A3F7E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4577094"/>
    <w:multiLevelType w:val="multilevel"/>
    <w:tmpl w:val="39AC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86523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99235F2"/>
    <w:multiLevelType w:val="multilevel"/>
    <w:tmpl w:val="8AD2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D91F90"/>
    <w:multiLevelType w:val="hybridMultilevel"/>
    <w:tmpl w:val="B0DC9296"/>
    <w:lvl w:ilvl="0" w:tplc="A42EF8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20D7E"/>
    <w:multiLevelType w:val="hybridMultilevel"/>
    <w:tmpl w:val="B7E67C5C"/>
    <w:lvl w:ilvl="0" w:tplc="A42EF8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</w:num>
  <w:num w:numId="5">
    <w:abstractNumId w:val="20"/>
  </w:num>
  <w:num w:numId="6">
    <w:abstractNumId w:val="20"/>
  </w:num>
  <w:num w:numId="7">
    <w:abstractNumId w:val="20"/>
  </w:num>
  <w:num w:numId="8">
    <w:abstractNumId w:val="20"/>
  </w:num>
  <w:num w:numId="9">
    <w:abstractNumId w:val="20"/>
  </w:num>
  <w:num w:numId="10">
    <w:abstractNumId w:val="20"/>
  </w:num>
  <w:num w:numId="11">
    <w:abstractNumId w:val="20"/>
  </w:num>
  <w:num w:numId="12">
    <w:abstractNumId w:val="20"/>
  </w:num>
  <w:num w:numId="13">
    <w:abstractNumId w:val="13"/>
  </w:num>
  <w:num w:numId="14">
    <w:abstractNumId w:val="29"/>
  </w:num>
  <w:num w:numId="15">
    <w:abstractNumId w:val="15"/>
  </w:num>
  <w:num w:numId="16">
    <w:abstractNumId w:val="16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8"/>
  </w:num>
  <w:num w:numId="28">
    <w:abstractNumId w:val="21"/>
  </w:num>
  <w:num w:numId="29">
    <w:abstractNumId w:val="27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  <w:num w:numId="42">
    <w:abstractNumId w:val="14"/>
  </w:num>
  <w:num w:numId="43">
    <w:abstractNumId w:val="32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F10"/>
    <w:rsid w:val="0001342C"/>
    <w:rsid w:val="00020E70"/>
    <w:rsid w:val="00085D2B"/>
    <w:rsid w:val="00091F73"/>
    <w:rsid w:val="000E29CD"/>
    <w:rsid w:val="00121603"/>
    <w:rsid w:val="00134BC1"/>
    <w:rsid w:val="001540EE"/>
    <w:rsid w:val="00192FBE"/>
    <w:rsid w:val="00193A21"/>
    <w:rsid w:val="001D4362"/>
    <w:rsid w:val="00296486"/>
    <w:rsid w:val="002A03FE"/>
    <w:rsid w:val="002A6A58"/>
    <w:rsid w:val="002B79D6"/>
    <w:rsid w:val="002C4897"/>
    <w:rsid w:val="00311CBD"/>
    <w:rsid w:val="00326EC9"/>
    <w:rsid w:val="00332C45"/>
    <w:rsid w:val="003E3356"/>
    <w:rsid w:val="00482F40"/>
    <w:rsid w:val="004A678D"/>
    <w:rsid w:val="004F7C6B"/>
    <w:rsid w:val="005169D7"/>
    <w:rsid w:val="00561C1B"/>
    <w:rsid w:val="005740E2"/>
    <w:rsid w:val="00590838"/>
    <w:rsid w:val="005C607D"/>
    <w:rsid w:val="00631924"/>
    <w:rsid w:val="0064222B"/>
    <w:rsid w:val="006651A5"/>
    <w:rsid w:val="00683C13"/>
    <w:rsid w:val="006D11E0"/>
    <w:rsid w:val="006D6651"/>
    <w:rsid w:val="0070292C"/>
    <w:rsid w:val="00744DAD"/>
    <w:rsid w:val="007713D9"/>
    <w:rsid w:val="007833A7"/>
    <w:rsid w:val="007962BC"/>
    <w:rsid w:val="007E2397"/>
    <w:rsid w:val="00811A2C"/>
    <w:rsid w:val="00855982"/>
    <w:rsid w:val="00887C90"/>
    <w:rsid w:val="00890556"/>
    <w:rsid w:val="008D4E1E"/>
    <w:rsid w:val="008D50D4"/>
    <w:rsid w:val="00A10137"/>
    <w:rsid w:val="00A10484"/>
    <w:rsid w:val="00A132C9"/>
    <w:rsid w:val="00A22CD6"/>
    <w:rsid w:val="00B14D24"/>
    <w:rsid w:val="00B45DAA"/>
    <w:rsid w:val="00B52361"/>
    <w:rsid w:val="00B61B7B"/>
    <w:rsid w:val="00BC39F8"/>
    <w:rsid w:val="00BD7E05"/>
    <w:rsid w:val="00C34EAD"/>
    <w:rsid w:val="00C50AA0"/>
    <w:rsid w:val="00C65543"/>
    <w:rsid w:val="00C715BD"/>
    <w:rsid w:val="00CF25A4"/>
    <w:rsid w:val="00D20F10"/>
    <w:rsid w:val="00D53C47"/>
    <w:rsid w:val="00D61785"/>
    <w:rsid w:val="00DE0CA2"/>
    <w:rsid w:val="00E8263F"/>
    <w:rsid w:val="00E95099"/>
    <w:rsid w:val="00ED50B7"/>
    <w:rsid w:val="00F31214"/>
    <w:rsid w:val="00F5238D"/>
    <w:rsid w:val="00F95A4C"/>
    <w:rsid w:val="00FD262C"/>
    <w:rsid w:val="00F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632BE"/>
  <w15:chartTrackingRefBased/>
  <w15:docId w15:val="{5B45314E-0412-4FAD-B8BA-51904EEA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87C90"/>
  </w:style>
  <w:style w:type="paragraph" w:styleId="Nadpis1">
    <w:name w:val="heading 1"/>
    <w:basedOn w:val="Normln"/>
    <w:next w:val="Normln"/>
    <w:link w:val="Nadpis1Char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855982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982"/>
  </w:style>
  <w:style w:type="character" w:customStyle="1" w:styleId="Nadpis1Char">
    <w:name w:val="Nadpis 1 Char"/>
    <w:basedOn w:val="Standardnpsmoodstavce"/>
    <w:link w:val="Nadpis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Zpat">
    <w:name w:val="footer"/>
    <w:basedOn w:val="Normln"/>
    <w:link w:val="ZpatChar"/>
    <w:uiPriority w:val="99"/>
    <w:unhideWhenUsed/>
    <w:rsid w:val="00855982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982"/>
  </w:style>
  <w:style w:type="paragraph" w:styleId="Titulek">
    <w:name w:val="caption"/>
    <w:basedOn w:val="Normln"/>
    <w:next w:val="Normln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362"/>
    <w:rPr>
      <w:rFonts w:ascii="Segoe UI" w:hAnsi="Segoe UI" w:cs="Segoe UI"/>
      <w:szCs w:val="18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D4362"/>
    <w:rPr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D4362"/>
    <w:rPr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D4362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362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3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362"/>
    <w:rPr>
      <w:b/>
      <w:bCs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D4362"/>
    <w:rPr>
      <w:rFonts w:ascii="Segoe UI" w:hAnsi="Segoe UI" w:cs="Segoe UI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D4362"/>
    <w:rPr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4362"/>
    <w:rPr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D4362"/>
    <w:rPr>
      <w:rFonts w:ascii="Consolas" w:hAnsi="Consolas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1D4362"/>
    <w:rPr>
      <w:rFonts w:ascii="Consolas" w:hAnsi="Consolas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D4362"/>
    <w:rPr>
      <w:rFonts w:ascii="Consolas" w:hAnsi="Consolas"/>
      <w:szCs w:val="21"/>
    </w:rPr>
  </w:style>
  <w:style w:type="paragraph" w:styleId="Textvbloku">
    <w:name w:val="Block Text"/>
    <w:basedOn w:val="Normln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Sledovanodkaz">
    <w:name w:val="FollowedHyperlink"/>
    <w:basedOn w:val="Standardnpsmoodstavce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ypertextovodkaz">
    <w:name w:val="Hyperlink"/>
    <w:basedOn w:val="Standardnpsmoodstavce"/>
    <w:uiPriority w:val="99"/>
    <w:unhideWhenUsed/>
    <w:rsid w:val="007833A7"/>
    <w:rPr>
      <w:color w:val="3A6331" w:themeColor="accent4" w:themeShade="BF"/>
      <w:u w:val="single"/>
    </w:rPr>
  </w:style>
  <w:style w:type="character" w:styleId="Zstupntext">
    <w:name w:val="Placeholder Text"/>
    <w:basedOn w:val="Standardnpsmoodstavce"/>
    <w:uiPriority w:val="99"/>
    <w:semiHidden/>
    <w:rsid w:val="007833A7"/>
    <w:rPr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FD262C"/>
    <w:rPr>
      <w:i/>
      <w:iCs/>
      <w:color w:val="B35E06" w:themeColor="accent1" w:themeShade="BF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59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0838"/>
    <w:rPr>
      <w:b/>
      <w:bCs/>
    </w:rPr>
  </w:style>
  <w:style w:type="paragraph" w:styleId="Odstavecseseznamem">
    <w:name w:val="List Paragraph"/>
    <w:basedOn w:val="Normln"/>
    <w:uiPriority w:val="34"/>
    <w:unhideWhenUsed/>
    <w:qFormat/>
    <w:rsid w:val="00482F40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34BC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A22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aclavikovad@rektorat.czu.cz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gif"/><Relationship Id="rId3" Type="http://schemas.openxmlformats.org/officeDocument/2006/relationships/customXml" Target="../customXml/item3.xml"/><Relationship Id="rId21" Type="http://schemas.openxmlformats.org/officeDocument/2006/relationships/image" Target="media/image8.jfif"/><Relationship Id="rId7" Type="http://schemas.openxmlformats.org/officeDocument/2006/relationships/settings" Target="settings.xml"/><Relationship Id="rId12" Type="http://schemas.openxmlformats.org/officeDocument/2006/relationships/hyperlink" Target="mailto:vaclavikovad@rektorat.czu.cz" TargetMode="External"/><Relationship Id="rId17" Type="http://schemas.openxmlformats.org/officeDocument/2006/relationships/image" Target="media/image4.jp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image" Target="media/image7.jpeg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rychr@rektorat.czu.cz" TargetMode="External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jpg"/><Relationship Id="rId28" Type="http://schemas.openxmlformats.org/officeDocument/2006/relationships/image" Target="media/image15.emf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image" Target="media/image9.png"/><Relationship Id="rId27" Type="http://schemas.openxmlformats.org/officeDocument/2006/relationships/image" Target="media/image14.gif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clavikovad\AppData\Roaming\Microsoft\Templates\Sestava%20(pr&#225;zdn&#225;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9898D26083704ABFD20AA454B14925" ma:contentTypeVersion="9" ma:contentTypeDescription="Vytvoří nový dokument" ma:contentTypeScope="" ma:versionID="e992bcf8d1f30c9909d798c8c898fbec">
  <xsd:schema xmlns:xsd="http://www.w3.org/2001/XMLSchema" xmlns:xs="http://www.w3.org/2001/XMLSchema" xmlns:p="http://schemas.microsoft.com/office/2006/metadata/properties" xmlns:ns3="05924c22-59bf-4a93-beb9-0930be4405c4" targetNamespace="http://schemas.microsoft.com/office/2006/metadata/properties" ma:root="true" ma:fieldsID="483150b8b97a70cabcd06793ff14e56c" ns3:_="">
    <xsd:import namespace="05924c22-59bf-4a93-beb9-0930be4405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24c22-59bf-4a93-beb9-0930be440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05924c22-59bf-4a93-beb9-0930be4405c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670340F-4288-4174-99E5-65C072F99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AB938-FEBA-415B-B2C4-7AA3A3EF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24c22-59bf-4a93-beb9-0930be440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1E6A66-17B9-4BE2-B6B1-0890CC79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Sestava (prázdná)</Template>
  <TotalTime>5</TotalTime>
  <Pages>6</Pages>
  <Words>907</Words>
  <Characters>5352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Václavíková Dita</dc:creator>
  <cp:lastModifiedBy>Václavíková Dita</cp:lastModifiedBy>
  <cp:revision>3</cp:revision>
  <dcterms:created xsi:type="dcterms:W3CDTF">2020-07-03T09:51:00Z</dcterms:created>
  <dcterms:modified xsi:type="dcterms:W3CDTF">2020-07-09T13:28:00Z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0x010100649898D26083704ABFD20AA454B14925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